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E14B" w14:textId="5BC744FA" w:rsidR="00B94866" w:rsidRPr="00FD6CA3" w:rsidRDefault="000B2BBC" w:rsidP="009B2F1D">
      <w:pPr>
        <w:pStyle w:val="List"/>
        <w:spacing w:after="200"/>
        <w:jc w:val="center"/>
        <w:rPr>
          <w:rFonts w:ascii="Arial" w:hAnsi="Arial" w:cs="Calibri"/>
          <w:noProof/>
        </w:rPr>
      </w:pPr>
      <w:r w:rsidRPr="00FD6CA3">
        <w:rPr>
          <w:rFonts w:cs="Calibri"/>
          <w:noProof/>
        </w:rPr>
        <w:drawing>
          <wp:inline distT="0" distB="0" distL="0" distR="0" wp14:anchorId="06AE0FC1" wp14:editId="5E9F05ED">
            <wp:extent cx="3528060" cy="762000"/>
            <wp:effectExtent l="0" t="0" r="0" b="0"/>
            <wp:docPr id="1" name="Picture 1" descr="cid:image001.png@01D28838.B422A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28838.B422A080"/>
                    <pic:cNvPicPr>
                      <a:picLocks noChangeAspect="1" noChangeArrowheads="1"/>
                    </pic:cNvPicPr>
                  </pic:nvPicPr>
                  <pic:blipFill>
                    <a:blip r:embed="rId8"/>
                    <a:stretch>
                      <a:fillRect/>
                    </a:stretch>
                  </pic:blipFill>
                  <pic:spPr bwMode="auto">
                    <a:xfrm>
                      <a:off x="0" y="0"/>
                      <a:ext cx="3528060" cy="762000"/>
                    </a:xfrm>
                    <a:prstGeom prst="rect">
                      <a:avLst/>
                    </a:prstGeom>
                  </pic:spPr>
                </pic:pic>
              </a:graphicData>
            </a:graphic>
          </wp:inline>
        </w:drawing>
      </w:r>
    </w:p>
    <w:p w14:paraId="091AC494" w14:textId="0CD2C67D" w:rsidR="00B94866" w:rsidRPr="00DC48E5" w:rsidRDefault="009B2F1D" w:rsidP="009B2F1D">
      <w:pPr>
        <w:spacing w:after="0"/>
        <w:jc w:val="center"/>
        <w:rPr>
          <w:rFonts w:ascii="Verdana" w:hAnsi="Verdana" w:cs="Times New Roman"/>
          <w:b/>
          <w:bCs/>
          <w:sz w:val="24"/>
          <w:szCs w:val="24"/>
        </w:rPr>
      </w:pPr>
      <w:r w:rsidRPr="00DC48E5">
        <w:rPr>
          <w:rFonts w:ascii="Verdana" w:hAnsi="Verdana" w:cs="Times New Roman"/>
          <w:b/>
          <w:bCs/>
          <w:sz w:val="24"/>
          <w:szCs w:val="24"/>
        </w:rPr>
        <w:t>TEXAS RADIATION ADVISORY BOARD MINUTES</w:t>
      </w:r>
    </w:p>
    <w:p w14:paraId="62F41C6F" w14:textId="77777777" w:rsidR="00B94866" w:rsidRDefault="00EC7868" w:rsidP="000B2BBC">
      <w:pPr>
        <w:spacing w:after="0"/>
        <w:jc w:val="center"/>
        <w:rPr>
          <w:rFonts w:ascii="Verdana" w:hAnsi="Verdana" w:cs="Times New Roman"/>
          <w:sz w:val="24"/>
          <w:szCs w:val="24"/>
        </w:rPr>
      </w:pPr>
      <w:r>
        <w:rPr>
          <w:rFonts w:ascii="Verdana" w:hAnsi="Verdana" w:cs="Times New Roman"/>
          <w:sz w:val="24"/>
          <w:szCs w:val="24"/>
        </w:rPr>
        <w:t>MEDICAL COMMITTEE</w:t>
      </w:r>
    </w:p>
    <w:p w14:paraId="0D6A3E6D" w14:textId="4885C2B0" w:rsidR="00B94866" w:rsidRDefault="00B94866" w:rsidP="00C61707">
      <w:pPr>
        <w:spacing w:after="0"/>
        <w:rPr>
          <w:rFonts w:ascii="Verdana" w:hAnsi="Verdana" w:cs="Times New Roman"/>
          <w:sz w:val="24"/>
          <w:szCs w:val="24"/>
        </w:rPr>
      </w:pPr>
    </w:p>
    <w:p w14:paraId="7225FF50" w14:textId="1C9D7FB0" w:rsidR="00DC48E5" w:rsidRDefault="00EC7868" w:rsidP="000B2BBC">
      <w:pPr>
        <w:spacing w:after="0"/>
        <w:jc w:val="center"/>
        <w:rPr>
          <w:rFonts w:ascii="Verdana" w:hAnsi="Verdana" w:cs="Times New Roman"/>
          <w:sz w:val="24"/>
          <w:szCs w:val="24"/>
        </w:rPr>
      </w:pPr>
      <w:r>
        <w:rPr>
          <w:rFonts w:ascii="Verdana" w:hAnsi="Verdana" w:cs="Times New Roman"/>
          <w:sz w:val="24"/>
          <w:szCs w:val="24"/>
        </w:rPr>
        <w:t xml:space="preserve">Friday, </w:t>
      </w:r>
      <w:r w:rsidR="00695910">
        <w:rPr>
          <w:rFonts w:ascii="Verdana" w:hAnsi="Verdana" w:cs="Times New Roman"/>
          <w:sz w:val="24"/>
          <w:szCs w:val="24"/>
        </w:rPr>
        <w:t>January 19</w:t>
      </w:r>
      <w:r w:rsidR="00E579DE">
        <w:rPr>
          <w:rFonts w:ascii="Verdana" w:hAnsi="Verdana" w:cs="Times New Roman"/>
          <w:sz w:val="24"/>
          <w:szCs w:val="24"/>
        </w:rPr>
        <w:t>, 202</w:t>
      </w:r>
      <w:r w:rsidR="00695910">
        <w:rPr>
          <w:rFonts w:ascii="Verdana" w:hAnsi="Verdana" w:cs="Times New Roman"/>
          <w:sz w:val="24"/>
          <w:szCs w:val="24"/>
        </w:rPr>
        <w:t>4</w:t>
      </w:r>
    </w:p>
    <w:p w14:paraId="6EB3371B" w14:textId="36376F22" w:rsidR="00B94866" w:rsidRDefault="0057756A" w:rsidP="00DC48E5">
      <w:pPr>
        <w:spacing w:after="0"/>
        <w:jc w:val="center"/>
        <w:rPr>
          <w:rFonts w:ascii="Verdana" w:hAnsi="Verdana" w:cs="Times New Roman"/>
          <w:sz w:val="24"/>
          <w:szCs w:val="24"/>
        </w:rPr>
      </w:pPr>
      <w:r>
        <w:rPr>
          <w:rFonts w:ascii="Verdana" w:hAnsi="Verdana" w:cs="Times New Roman"/>
          <w:sz w:val="24"/>
          <w:szCs w:val="24"/>
        </w:rPr>
        <w:t xml:space="preserve">Scheduled to convene at </w:t>
      </w:r>
      <w:r w:rsidR="00EC7868">
        <w:rPr>
          <w:rFonts w:ascii="Verdana" w:hAnsi="Verdana" w:cs="Times New Roman"/>
          <w:sz w:val="24"/>
          <w:szCs w:val="24"/>
        </w:rPr>
        <w:t>9:00</w:t>
      </w:r>
      <w:r w:rsidR="00440CA9">
        <w:rPr>
          <w:rFonts w:ascii="Verdana" w:hAnsi="Verdana" w:cs="Times New Roman"/>
          <w:sz w:val="24"/>
          <w:szCs w:val="24"/>
        </w:rPr>
        <w:t xml:space="preserve"> </w:t>
      </w:r>
      <w:r w:rsidR="00DC48E5">
        <w:rPr>
          <w:rFonts w:ascii="Verdana" w:hAnsi="Verdana" w:cs="Times New Roman"/>
          <w:sz w:val="24"/>
          <w:szCs w:val="24"/>
        </w:rPr>
        <w:t>a.m.</w:t>
      </w:r>
    </w:p>
    <w:p w14:paraId="1780A7B8" w14:textId="77777777" w:rsidR="00DC48E5" w:rsidRPr="008E1B96" w:rsidRDefault="00DC48E5" w:rsidP="00DC48E5">
      <w:pPr>
        <w:spacing w:after="0"/>
        <w:jc w:val="center"/>
        <w:rPr>
          <w:rFonts w:ascii="Verdana" w:hAnsi="Verdana" w:cs="Times New Roman"/>
          <w:sz w:val="24"/>
          <w:szCs w:val="24"/>
        </w:rPr>
      </w:pPr>
    </w:p>
    <w:p w14:paraId="6C560968" w14:textId="501F284A" w:rsidR="00B94866" w:rsidRPr="004B63E0" w:rsidRDefault="00EC7868" w:rsidP="0057756A">
      <w:pPr>
        <w:pStyle w:val="ListParagraph"/>
        <w:numPr>
          <w:ilvl w:val="0"/>
          <w:numId w:val="2"/>
        </w:numPr>
        <w:spacing w:after="120" w:line="240" w:lineRule="auto"/>
        <w:contextualSpacing w:val="0"/>
        <w:rPr>
          <w:rFonts w:ascii="Verdana" w:hAnsi="Verdana" w:cs="Times New Roman"/>
          <w:b/>
          <w:bCs/>
          <w:sz w:val="24"/>
          <w:szCs w:val="24"/>
        </w:rPr>
      </w:pPr>
      <w:r w:rsidRPr="004B63E0">
        <w:rPr>
          <w:rFonts w:ascii="Verdana" w:hAnsi="Verdana" w:cs="Times New Roman"/>
          <w:b/>
          <w:bCs/>
          <w:sz w:val="24"/>
          <w:szCs w:val="24"/>
        </w:rPr>
        <w:t>Call to Order</w:t>
      </w:r>
    </w:p>
    <w:p w14:paraId="7F9D49A4" w14:textId="6842BDF3" w:rsidR="004B63E0" w:rsidRDefault="00FE6B99" w:rsidP="004B63E0">
      <w:pPr>
        <w:pStyle w:val="ListParagraph"/>
        <w:spacing w:after="0" w:line="240" w:lineRule="auto"/>
        <w:rPr>
          <w:rFonts w:ascii="Verdana" w:hAnsi="Verdana" w:cs="Times New Roman"/>
          <w:sz w:val="24"/>
          <w:szCs w:val="24"/>
        </w:rPr>
      </w:pPr>
      <w:r>
        <w:rPr>
          <w:rFonts w:ascii="Verdana" w:hAnsi="Verdana" w:cs="Times New Roman"/>
          <w:sz w:val="24"/>
          <w:szCs w:val="24"/>
        </w:rPr>
        <w:t>Darlene Metter</w:t>
      </w:r>
      <w:r w:rsidR="001408AA">
        <w:rPr>
          <w:rFonts w:ascii="Verdana" w:hAnsi="Verdana" w:cs="Times New Roman"/>
          <w:sz w:val="24"/>
          <w:szCs w:val="24"/>
        </w:rPr>
        <w:t>, M.D.,</w:t>
      </w:r>
      <w:r>
        <w:rPr>
          <w:rFonts w:ascii="Verdana" w:hAnsi="Verdana" w:cs="Times New Roman"/>
          <w:sz w:val="24"/>
          <w:szCs w:val="24"/>
        </w:rPr>
        <w:t xml:space="preserve"> </w:t>
      </w:r>
      <w:r w:rsidR="001408AA">
        <w:rPr>
          <w:rFonts w:ascii="Verdana" w:hAnsi="Verdana" w:cs="Times New Roman"/>
          <w:sz w:val="24"/>
          <w:szCs w:val="24"/>
        </w:rPr>
        <w:t>Chair,</w:t>
      </w:r>
      <w:r w:rsidR="004B63E0">
        <w:rPr>
          <w:rFonts w:ascii="Verdana" w:hAnsi="Verdana" w:cs="Times New Roman"/>
          <w:sz w:val="24"/>
          <w:szCs w:val="24"/>
        </w:rPr>
        <w:t xml:space="preserve"> called the meeting to order at </w:t>
      </w:r>
      <w:r w:rsidR="00587358">
        <w:rPr>
          <w:rFonts w:ascii="Verdana" w:hAnsi="Verdana" w:cs="Times New Roman"/>
          <w:sz w:val="24"/>
          <w:szCs w:val="24"/>
        </w:rPr>
        <w:t>9</w:t>
      </w:r>
      <w:r w:rsidR="004B63E0">
        <w:rPr>
          <w:rFonts w:ascii="Verdana" w:hAnsi="Verdana" w:cs="Times New Roman"/>
          <w:sz w:val="24"/>
          <w:szCs w:val="24"/>
        </w:rPr>
        <w:t>:</w:t>
      </w:r>
      <w:r w:rsidR="007C72A2">
        <w:rPr>
          <w:rFonts w:ascii="Verdana" w:hAnsi="Verdana" w:cs="Times New Roman"/>
          <w:sz w:val="24"/>
          <w:szCs w:val="24"/>
        </w:rPr>
        <w:t>1</w:t>
      </w:r>
      <w:r w:rsidR="00397D59">
        <w:rPr>
          <w:rFonts w:ascii="Verdana" w:hAnsi="Verdana" w:cs="Times New Roman"/>
          <w:sz w:val="24"/>
          <w:szCs w:val="24"/>
        </w:rPr>
        <w:t>0</w:t>
      </w:r>
      <w:r w:rsidR="004B63E0">
        <w:rPr>
          <w:rFonts w:ascii="Verdana" w:hAnsi="Verdana" w:cs="Times New Roman"/>
          <w:sz w:val="24"/>
          <w:szCs w:val="24"/>
        </w:rPr>
        <w:t xml:space="preserve"> a.m. A quorum was present.</w:t>
      </w:r>
      <w:r w:rsidR="00961E56">
        <w:rPr>
          <w:rFonts w:ascii="Verdana" w:hAnsi="Verdana" w:cs="Times New Roman"/>
          <w:sz w:val="24"/>
          <w:szCs w:val="24"/>
        </w:rPr>
        <w:t xml:space="preserve"> </w:t>
      </w:r>
    </w:p>
    <w:p w14:paraId="02B01F04" w14:textId="77777777" w:rsidR="00854923" w:rsidRDefault="00854923" w:rsidP="00854923">
      <w:pPr>
        <w:widowControl w:val="0"/>
        <w:tabs>
          <w:tab w:val="left" w:pos="827"/>
        </w:tabs>
        <w:autoSpaceDE w:val="0"/>
        <w:autoSpaceDN w:val="0"/>
        <w:spacing w:after="0" w:line="240" w:lineRule="auto"/>
        <w:rPr>
          <w:rFonts w:ascii="Arial" w:hAnsi="Arial" w:cs="Arial"/>
          <w:color w:val="000000"/>
          <w:sz w:val="18"/>
          <w:szCs w:val="18"/>
        </w:rPr>
      </w:pPr>
    </w:p>
    <w:p w14:paraId="03A77B81" w14:textId="4BBF4239" w:rsidR="00374D51" w:rsidRDefault="00374D51" w:rsidP="0057756A">
      <w:pPr>
        <w:pStyle w:val="ListParagraph"/>
        <w:widowControl w:val="0"/>
        <w:numPr>
          <w:ilvl w:val="0"/>
          <w:numId w:val="2"/>
        </w:numPr>
        <w:tabs>
          <w:tab w:val="left" w:pos="827"/>
        </w:tabs>
        <w:autoSpaceDE w:val="0"/>
        <w:autoSpaceDN w:val="0"/>
        <w:spacing w:after="120" w:line="240" w:lineRule="auto"/>
        <w:contextualSpacing w:val="0"/>
        <w:rPr>
          <w:rFonts w:ascii="Verdana" w:hAnsi="Verdana"/>
          <w:b/>
          <w:bCs/>
          <w:sz w:val="24"/>
          <w:szCs w:val="24"/>
        </w:rPr>
      </w:pPr>
      <w:r w:rsidRPr="00547BDB">
        <w:rPr>
          <w:rFonts w:ascii="Verdana" w:hAnsi="Verdana"/>
          <w:b/>
          <w:bCs/>
          <w:sz w:val="24"/>
          <w:szCs w:val="24"/>
        </w:rPr>
        <w:t>Roll</w:t>
      </w:r>
      <w:r w:rsidRPr="00547BDB">
        <w:rPr>
          <w:rFonts w:ascii="Verdana" w:hAnsi="Verdana"/>
          <w:b/>
          <w:bCs/>
          <w:spacing w:val="-4"/>
          <w:sz w:val="24"/>
          <w:szCs w:val="24"/>
        </w:rPr>
        <w:t xml:space="preserve"> </w:t>
      </w:r>
      <w:r w:rsidRPr="00547BDB">
        <w:rPr>
          <w:rFonts w:ascii="Verdana" w:hAnsi="Verdana"/>
          <w:b/>
          <w:bCs/>
          <w:sz w:val="24"/>
          <w:szCs w:val="24"/>
        </w:rPr>
        <w:t>call</w:t>
      </w:r>
      <w:r w:rsidRPr="00547BDB">
        <w:rPr>
          <w:rFonts w:ascii="Verdana" w:hAnsi="Verdana"/>
          <w:b/>
          <w:bCs/>
          <w:spacing w:val="-3"/>
          <w:sz w:val="24"/>
          <w:szCs w:val="24"/>
        </w:rPr>
        <w:t xml:space="preserve"> </w:t>
      </w:r>
      <w:r w:rsidRPr="00547BDB">
        <w:rPr>
          <w:rFonts w:ascii="Verdana" w:hAnsi="Verdana"/>
          <w:b/>
          <w:bCs/>
          <w:sz w:val="24"/>
          <w:szCs w:val="24"/>
        </w:rPr>
        <w:t>of</w:t>
      </w:r>
      <w:r w:rsidRPr="00547BDB">
        <w:rPr>
          <w:rFonts w:ascii="Verdana" w:hAnsi="Verdana"/>
          <w:b/>
          <w:bCs/>
          <w:spacing w:val="-3"/>
          <w:sz w:val="24"/>
          <w:szCs w:val="24"/>
        </w:rPr>
        <w:t xml:space="preserve"> </w:t>
      </w:r>
      <w:r w:rsidRPr="00547BDB">
        <w:rPr>
          <w:rFonts w:ascii="Verdana" w:hAnsi="Verdana"/>
          <w:b/>
          <w:bCs/>
          <w:sz w:val="24"/>
          <w:szCs w:val="24"/>
        </w:rPr>
        <w:t>committee</w:t>
      </w:r>
      <w:r w:rsidRPr="00547BDB">
        <w:rPr>
          <w:rFonts w:ascii="Verdana" w:hAnsi="Verdana"/>
          <w:b/>
          <w:bCs/>
          <w:spacing w:val="-3"/>
          <w:sz w:val="24"/>
          <w:szCs w:val="24"/>
        </w:rPr>
        <w:t xml:space="preserve"> </w:t>
      </w:r>
      <w:r w:rsidRPr="00547BDB">
        <w:rPr>
          <w:rFonts w:ascii="Verdana" w:hAnsi="Verdana"/>
          <w:b/>
          <w:bCs/>
          <w:sz w:val="24"/>
          <w:szCs w:val="24"/>
        </w:rPr>
        <w:t>members</w:t>
      </w:r>
      <w:r w:rsidRPr="00547BDB">
        <w:rPr>
          <w:rFonts w:ascii="Verdana" w:hAnsi="Verdana"/>
          <w:b/>
          <w:bCs/>
          <w:spacing w:val="-3"/>
          <w:sz w:val="24"/>
          <w:szCs w:val="24"/>
        </w:rPr>
        <w:t xml:space="preserve"> </w:t>
      </w:r>
      <w:r w:rsidRPr="00547BDB">
        <w:rPr>
          <w:rFonts w:ascii="Verdana" w:hAnsi="Verdana"/>
          <w:b/>
          <w:bCs/>
          <w:sz w:val="24"/>
          <w:szCs w:val="24"/>
        </w:rPr>
        <w:t>present.</w:t>
      </w:r>
    </w:p>
    <w:p w14:paraId="035C6931" w14:textId="236F91A4" w:rsidR="00547BDB" w:rsidRDefault="00547BDB" w:rsidP="00547BDB">
      <w:pPr>
        <w:pStyle w:val="ListParagraph"/>
        <w:widowControl w:val="0"/>
        <w:tabs>
          <w:tab w:val="left" w:pos="827"/>
        </w:tabs>
        <w:autoSpaceDE w:val="0"/>
        <w:autoSpaceDN w:val="0"/>
        <w:spacing w:after="0" w:line="240" w:lineRule="auto"/>
        <w:rPr>
          <w:rFonts w:ascii="Verdana" w:hAnsi="Verdana" w:cs="Times New Roman"/>
          <w:sz w:val="24"/>
          <w:szCs w:val="24"/>
        </w:rPr>
      </w:pPr>
      <w:r>
        <w:rPr>
          <w:rFonts w:ascii="Verdana" w:hAnsi="Verdana" w:cs="Times New Roman"/>
          <w:sz w:val="24"/>
          <w:szCs w:val="24"/>
        </w:rPr>
        <w:t xml:space="preserve">Members present: </w:t>
      </w:r>
      <w:r w:rsidR="00397D59">
        <w:rPr>
          <w:rFonts w:ascii="Verdana" w:hAnsi="Verdana" w:cs="Times New Roman"/>
          <w:sz w:val="24"/>
          <w:szCs w:val="24"/>
        </w:rPr>
        <w:t>Michael Britt</w:t>
      </w:r>
      <w:r w:rsidR="0013518F">
        <w:rPr>
          <w:rFonts w:ascii="Verdana" w:hAnsi="Verdana" w:cs="Times New Roman"/>
          <w:sz w:val="24"/>
          <w:szCs w:val="24"/>
        </w:rPr>
        <w:t xml:space="preserve"> and </w:t>
      </w:r>
      <w:r w:rsidR="007C72A2">
        <w:rPr>
          <w:rFonts w:ascii="Verdana" w:hAnsi="Verdana" w:cs="Times New Roman"/>
          <w:sz w:val="24"/>
          <w:szCs w:val="24"/>
        </w:rPr>
        <w:t xml:space="preserve">Mark Harvey, Ph.D.; </w:t>
      </w:r>
      <w:r w:rsidR="00FE6B99">
        <w:rPr>
          <w:rFonts w:ascii="Verdana" w:hAnsi="Verdana" w:cs="Times New Roman"/>
          <w:sz w:val="24"/>
          <w:szCs w:val="24"/>
        </w:rPr>
        <w:t xml:space="preserve">Darlene Metter, M.D.; </w:t>
      </w:r>
      <w:r>
        <w:rPr>
          <w:rFonts w:ascii="Verdana" w:hAnsi="Verdana" w:cs="Times New Roman"/>
          <w:sz w:val="24"/>
          <w:szCs w:val="24"/>
        </w:rPr>
        <w:t xml:space="preserve">William Pate, </w:t>
      </w:r>
      <w:r w:rsidR="002261B7">
        <w:rPr>
          <w:rFonts w:ascii="Verdana" w:hAnsi="Verdana" w:cs="Times New Roman"/>
          <w:sz w:val="24"/>
          <w:szCs w:val="24"/>
        </w:rPr>
        <w:t>DrPH</w:t>
      </w:r>
      <w:r>
        <w:rPr>
          <w:rFonts w:ascii="Verdana" w:hAnsi="Verdana" w:cs="Times New Roman"/>
          <w:sz w:val="24"/>
          <w:szCs w:val="24"/>
        </w:rPr>
        <w:t xml:space="preserve">; </w:t>
      </w:r>
      <w:r w:rsidR="00397D59">
        <w:rPr>
          <w:rFonts w:ascii="Verdana" w:hAnsi="Verdana" w:cs="Times New Roman"/>
          <w:sz w:val="24"/>
          <w:szCs w:val="24"/>
        </w:rPr>
        <w:t xml:space="preserve">and </w:t>
      </w:r>
      <w:r w:rsidR="007C72A2">
        <w:rPr>
          <w:rFonts w:ascii="Verdana" w:hAnsi="Verdana" w:cs="Times New Roman"/>
          <w:sz w:val="24"/>
          <w:szCs w:val="24"/>
        </w:rPr>
        <w:t>Simon Trubek, M.D.</w:t>
      </w:r>
    </w:p>
    <w:p w14:paraId="00E899DB" w14:textId="76630DF8" w:rsidR="00547BDB" w:rsidRDefault="00547BDB" w:rsidP="00547BDB">
      <w:pPr>
        <w:pStyle w:val="ListParagraph"/>
        <w:widowControl w:val="0"/>
        <w:tabs>
          <w:tab w:val="left" w:pos="827"/>
        </w:tabs>
        <w:autoSpaceDE w:val="0"/>
        <w:autoSpaceDN w:val="0"/>
        <w:spacing w:after="0" w:line="240" w:lineRule="auto"/>
        <w:rPr>
          <w:rFonts w:ascii="Verdana" w:hAnsi="Verdana" w:cs="Times New Roman"/>
          <w:sz w:val="24"/>
          <w:szCs w:val="24"/>
        </w:rPr>
      </w:pPr>
    </w:p>
    <w:p w14:paraId="32B078F5" w14:textId="31C10430" w:rsidR="001D0188" w:rsidRDefault="001D0188" w:rsidP="001D0188">
      <w:pPr>
        <w:pStyle w:val="ListParagraph"/>
        <w:spacing w:after="0" w:line="240" w:lineRule="auto"/>
        <w:rPr>
          <w:rFonts w:ascii="Verdana" w:hAnsi="Verdana"/>
          <w:sz w:val="24"/>
          <w:szCs w:val="24"/>
        </w:rPr>
      </w:pPr>
      <w:r w:rsidRPr="00746BC0">
        <w:rPr>
          <w:rFonts w:ascii="Verdana" w:hAnsi="Verdana"/>
          <w:sz w:val="24"/>
          <w:szCs w:val="24"/>
        </w:rPr>
        <w:t>Department of State Health Services (DSHS) staff present:</w:t>
      </w:r>
      <w:r>
        <w:rPr>
          <w:rFonts w:ascii="Verdana" w:hAnsi="Verdana"/>
          <w:sz w:val="24"/>
          <w:szCs w:val="24"/>
        </w:rPr>
        <w:t xml:space="preserve"> Lisa Bruedigan, </w:t>
      </w:r>
      <w:r w:rsidR="00FE6B99">
        <w:rPr>
          <w:rFonts w:ascii="Verdana" w:hAnsi="Verdana"/>
          <w:sz w:val="24"/>
          <w:szCs w:val="24"/>
        </w:rPr>
        <w:t xml:space="preserve">Gem Naivar, </w:t>
      </w:r>
      <w:r w:rsidR="00305F4B">
        <w:rPr>
          <w:rFonts w:ascii="Verdana" w:hAnsi="Verdana"/>
          <w:sz w:val="24"/>
          <w:szCs w:val="24"/>
        </w:rPr>
        <w:t>Karl Von Ahn</w:t>
      </w:r>
      <w:r>
        <w:rPr>
          <w:rFonts w:ascii="Verdana" w:hAnsi="Verdana"/>
          <w:sz w:val="24"/>
          <w:szCs w:val="24"/>
        </w:rPr>
        <w:t>,</w:t>
      </w:r>
      <w:r w:rsidR="007C72A2">
        <w:rPr>
          <w:rFonts w:ascii="Verdana" w:hAnsi="Verdana"/>
          <w:sz w:val="24"/>
          <w:szCs w:val="24"/>
        </w:rPr>
        <w:t xml:space="preserve"> Jay Pavlica</w:t>
      </w:r>
      <w:r w:rsidR="009C6627">
        <w:rPr>
          <w:rFonts w:ascii="Verdana" w:hAnsi="Verdana"/>
          <w:sz w:val="24"/>
          <w:szCs w:val="24"/>
        </w:rPr>
        <w:t>,</w:t>
      </w:r>
      <w:r w:rsidR="006C34F2">
        <w:rPr>
          <w:rFonts w:ascii="Verdana" w:hAnsi="Verdana"/>
          <w:sz w:val="24"/>
          <w:szCs w:val="24"/>
        </w:rPr>
        <w:t xml:space="preserve"> </w:t>
      </w:r>
      <w:r w:rsidR="00397D59">
        <w:rPr>
          <w:rFonts w:ascii="Verdana" w:hAnsi="Verdana"/>
          <w:sz w:val="24"/>
          <w:szCs w:val="24"/>
        </w:rPr>
        <w:t>and Kaylie Smith</w:t>
      </w:r>
    </w:p>
    <w:p w14:paraId="49896AA0" w14:textId="37CC512B" w:rsidR="009C6627" w:rsidRDefault="009C6627" w:rsidP="001D0188">
      <w:pPr>
        <w:pStyle w:val="ListParagraph"/>
        <w:spacing w:after="0" w:line="240" w:lineRule="auto"/>
        <w:rPr>
          <w:rFonts w:ascii="Verdana" w:hAnsi="Verdana"/>
          <w:sz w:val="24"/>
          <w:szCs w:val="24"/>
        </w:rPr>
      </w:pPr>
    </w:p>
    <w:p w14:paraId="3452BEAE" w14:textId="481A3DC8" w:rsidR="009C6627" w:rsidRDefault="009C6627" w:rsidP="001D0188">
      <w:pPr>
        <w:pStyle w:val="ListParagraph"/>
        <w:spacing w:after="0" w:line="240" w:lineRule="auto"/>
        <w:rPr>
          <w:rFonts w:ascii="Verdana" w:hAnsi="Verdana" w:cs="Times New Roman"/>
          <w:sz w:val="24"/>
          <w:szCs w:val="24"/>
        </w:rPr>
      </w:pPr>
      <w:r>
        <w:rPr>
          <w:rFonts w:ascii="Verdana" w:hAnsi="Verdana"/>
          <w:sz w:val="24"/>
          <w:szCs w:val="24"/>
        </w:rPr>
        <w:t>Guests: Jeanette Ruiz, a member of the public</w:t>
      </w:r>
    </w:p>
    <w:p w14:paraId="511BD1C3" w14:textId="77777777" w:rsidR="00547BDB" w:rsidRPr="00547BDB" w:rsidRDefault="00547BDB" w:rsidP="00547BDB">
      <w:pPr>
        <w:pStyle w:val="ListParagraph"/>
        <w:widowControl w:val="0"/>
        <w:tabs>
          <w:tab w:val="left" w:pos="827"/>
        </w:tabs>
        <w:autoSpaceDE w:val="0"/>
        <w:autoSpaceDN w:val="0"/>
        <w:spacing w:after="0" w:line="240" w:lineRule="auto"/>
        <w:rPr>
          <w:rFonts w:ascii="Verdana" w:hAnsi="Verdana"/>
          <w:b/>
          <w:bCs/>
          <w:sz w:val="24"/>
          <w:szCs w:val="24"/>
        </w:rPr>
      </w:pPr>
    </w:p>
    <w:p w14:paraId="18E3C522" w14:textId="0A32F51B" w:rsidR="00974E79" w:rsidRPr="00974E79" w:rsidRDefault="00374D51" w:rsidP="0057756A">
      <w:pPr>
        <w:pStyle w:val="ListParagraph"/>
        <w:widowControl w:val="0"/>
        <w:numPr>
          <w:ilvl w:val="0"/>
          <w:numId w:val="2"/>
        </w:numPr>
        <w:tabs>
          <w:tab w:val="left" w:pos="827"/>
        </w:tabs>
        <w:autoSpaceDE w:val="0"/>
        <w:autoSpaceDN w:val="0"/>
        <w:spacing w:after="120" w:line="240" w:lineRule="auto"/>
        <w:ind w:right="288"/>
        <w:contextualSpacing w:val="0"/>
        <w:rPr>
          <w:rFonts w:ascii="Verdana" w:hAnsi="Verdana"/>
          <w:b/>
          <w:bCs/>
          <w:sz w:val="24"/>
          <w:szCs w:val="24"/>
        </w:rPr>
      </w:pPr>
      <w:r w:rsidRPr="00547BDB">
        <w:rPr>
          <w:rFonts w:ascii="Verdana" w:hAnsi="Verdana"/>
          <w:b/>
          <w:bCs/>
          <w:sz w:val="24"/>
          <w:szCs w:val="24"/>
        </w:rPr>
        <w:t>Review and, as needed, discuss and take possible action concerning</w:t>
      </w:r>
      <w:r w:rsidRPr="00547BDB">
        <w:rPr>
          <w:rFonts w:ascii="Verdana" w:hAnsi="Verdana"/>
          <w:b/>
          <w:bCs/>
          <w:spacing w:val="1"/>
          <w:sz w:val="24"/>
          <w:szCs w:val="24"/>
        </w:rPr>
        <w:t xml:space="preserve"> </w:t>
      </w:r>
      <w:r w:rsidRPr="00547BDB">
        <w:rPr>
          <w:rFonts w:ascii="Verdana" w:hAnsi="Verdana"/>
          <w:b/>
          <w:bCs/>
          <w:sz w:val="24"/>
          <w:szCs w:val="24"/>
        </w:rPr>
        <w:t>amendment</w:t>
      </w:r>
      <w:r w:rsidRPr="00547BDB">
        <w:rPr>
          <w:rFonts w:ascii="Verdana" w:hAnsi="Verdana"/>
          <w:b/>
          <w:bCs/>
          <w:spacing w:val="-4"/>
          <w:sz w:val="24"/>
          <w:szCs w:val="24"/>
        </w:rPr>
        <w:t xml:space="preserve"> </w:t>
      </w:r>
      <w:r w:rsidRPr="00547BDB">
        <w:rPr>
          <w:rFonts w:ascii="Verdana" w:hAnsi="Verdana"/>
          <w:b/>
          <w:bCs/>
          <w:sz w:val="24"/>
          <w:szCs w:val="24"/>
        </w:rPr>
        <w:t>and</w:t>
      </w:r>
      <w:r w:rsidRPr="00547BDB">
        <w:rPr>
          <w:rFonts w:ascii="Verdana" w:hAnsi="Verdana"/>
          <w:b/>
          <w:bCs/>
          <w:spacing w:val="-3"/>
          <w:sz w:val="24"/>
          <w:szCs w:val="24"/>
        </w:rPr>
        <w:t xml:space="preserve"> </w:t>
      </w:r>
      <w:r w:rsidRPr="00547BDB">
        <w:rPr>
          <w:rFonts w:ascii="Verdana" w:hAnsi="Verdana"/>
          <w:b/>
          <w:bCs/>
          <w:sz w:val="24"/>
          <w:szCs w:val="24"/>
        </w:rPr>
        <w:t>approval</w:t>
      </w:r>
      <w:r w:rsidRPr="00547BDB">
        <w:rPr>
          <w:rFonts w:ascii="Verdana" w:hAnsi="Verdana"/>
          <w:b/>
          <w:bCs/>
          <w:spacing w:val="-2"/>
          <w:sz w:val="24"/>
          <w:szCs w:val="24"/>
        </w:rPr>
        <w:t xml:space="preserve"> </w:t>
      </w:r>
      <w:r w:rsidRPr="00547BDB">
        <w:rPr>
          <w:rFonts w:ascii="Verdana" w:hAnsi="Verdana"/>
          <w:b/>
          <w:bCs/>
          <w:sz w:val="24"/>
          <w:szCs w:val="24"/>
        </w:rPr>
        <w:t>of</w:t>
      </w:r>
      <w:r w:rsidRPr="00547BDB">
        <w:rPr>
          <w:rFonts w:ascii="Verdana" w:hAnsi="Verdana"/>
          <w:b/>
          <w:bCs/>
          <w:spacing w:val="-4"/>
          <w:sz w:val="24"/>
          <w:szCs w:val="24"/>
        </w:rPr>
        <w:t xml:space="preserve"> </w:t>
      </w:r>
      <w:r w:rsidRPr="00547BDB">
        <w:rPr>
          <w:rFonts w:ascii="Verdana" w:hAnsi="Verdana"/>
          <w:b/>
          <w:bCs/>
          <w:sz w:val="24"/>
          <w:szCs w:val="24"/>
        </w:rPr>
        <w:t>the</w:t>
      </w:r>
      <w:r w:rsidRPr="00547BDB">
        <w:rPr>
          <w:rFonts w:ascii="Verdana" w:hAnsi="Verdana"/>
          <w:b/>
          <w:bCs/>
          <w:spacing w:val="-3"/>
          <w:sz w:val="24"/>
          <w:szCs w:val="24"/>
        </w:rPr>
        <w:t xml:space="preserve"> </w:t>
      </w:r>
      <w:r w:rsidRPr="00547BDB">
        <w:rPr>
          <w:rFonts w:ascii="Verdana" w:hAnsi="Verdana"/>
          <w:b/>
          <w:bCs/>
          <w:sz w:val="24"/>
          <w:szCs w:val="24"/>
        </w:rPr>
        <w:t>minutes</w:t>
      </w:r>
      <w:r w:rsidRPr="00547BDB">
        <w:rPr>
          <w:rFonts w:ascii="Verdana" w:hAnsi="Verdana"/>
          <w:b/>
          <w:bCs/>
          <w:spacing w:val="-3"/>
          <w:sz w:val="24"/>
          <w:szCs w:val="24"/>
        </w:rPr>
        <w:t xml:space="preserve"> </w:t>
      </w:r>
      <w:r w:rsidRPr="00547BDB">
        <w:rPr>
          <w:rFonts w:ascii="Verdana" w:hAnsi="Verdana"/>
          <w:b/>
          <w:bCs/>
          <w:sz w:val="24"/>
          <w:szCs w:val="24"/>
        </w:rPr>
        <w:t>of</w:t>
      </w:r>
      <w:r w:rsidRPr="00547BDB">
        <w:rPr>
          <w:rFonts w:ascii="Verdana" w:hAnsi="Verdana"/>
          <w:b/>
          <w:bCs/>
          <w:spacing w:val="-4"/>
          <w:sz w:val="24"/>
          <w:szCs w:val="24"/>
        </w:rPr>
        <w:t xml:space="preserve"> </w:t>
      </w:r>
      <w:r w:rsidR="0013518F">
        <w:rPr>
          <w:rFonts w:ascii="Verdana" w:hAnsi="Verdana"/>
          <w:b/>
          <w:bCs/>
          <w:spacing w:val="-4"/>
          <w:sz w:val="24"/>
          <w:szCs w:val="24"/>
        </w:rPr>
        <w:t xml:space="preserve">the </w:t>
      </w:r>
      <w:r w:rsidR="004B0937">
        <w:rPr>
          <w:rFonts w:ascii="Verdana" w:hAnsi="Verdana"/>
          <w:b/>
          <w:bCs/>
          <w:sz w:val="24"/>
          <w:szCs w:val="24"/>
        </w:rPr>
        <w:t>November 3</w:t>
      </w:r>
      <w:r w:rsidRPr="00547BDB">
        <w:rPr>
          <w:rFonts w:ascii="Verdana" w:hAnsi="Verdana"/>
          <w:b/>
          <w:bCs/>
          <w:sz w:val="24"/>
          <w:szCs w:val="24"/>
        </w:rPr>
        <w:t>,</w:t>
      </w:r>
      <w:r w:rsidRPr="00547BDB">
        <w:rPr>
          <w:rFonts w:ascii="Verdana" w:hAnsi="Verdana"/>
          <w:b/>
          <w:bCs/>
          <w:spacing w:val="-4"/>
          <w:sz w:val="24"/>
          <w:szCs w:val="24"/>
        </w:rPr>
        <w:t xml:space="preserve"> </w:t>
      </w:r>
      <w:proofErr w:type="gramStart"/>
      <w:r w:rsidRPr="00547BDB">
        <w:rPr>
          <w:rFonts w:ascii="Verdana" w:hAnsi="Verdana"/>
          <w:b/>
          <w:bCs/>
          <w:sz w:val="24"/>
          <w:szCs w:val="24"/>
        </w:rPr>
        <w:t>202</w:t>
      </w:r>
      <w:r w:rsidR="00837A43">
        <w:rPr>
          <w:rFonts w:ascii="Verdana" w:hAnsi="Verdana"/>
          <w:b/>
          <w:bCs/>
          <w:sz w:val="24"/>
          <w:szCs w:val="24"/>
        </w:rPr>
        <w:t>3</w:t>
      </w:r>
      <w:r w:rsidRPr="00547BDB">
        <w:rPr>
          <w:rFonts w:ascii="Verdana" w:hAnsi="Verdana"/>
          <w:b/>
          <w:bCs/>
          <w:sz w:val="24"/>
          <w:szCs w:val="24"/>
        </w:rPr>
        <w:t>,</w:t>
      </w:r>
      <w:r w:rsidR="00397D59">
        <w:rPr>
          <w:rFonts w:ascii="Verdana" w:hAnsi="Verdana"/>
          <w:b/>
          <w:bCs/>
          <w:sz w:val="24"/>
          <w:szCs w:val="24"/>
        </w:rPr>
        <w:t xml:space="preserve"> </w:t>
      </w:r>
      <w:r w:rsidRPr="00547BDB">
        <w:rPr>
          <w:rFonts w:ascii="Verdana" w:hAnsi="Verdana"/>
          <w:b/>
          <w:bCs/>
          <w:spacing w:val="-81"/>
          <w:sz w:val="24"/>
          <w:szCs w:val="24"/>
        </w:rPr>
        <w:t xml:space="preserve"> </w:t>
      </w:r>
      <w:r w:rsidRPr="00547BDB">
        <w:rPr>
          <w:rFonts w:ascii="Verdana" w:hAnsi="Verdana"/>
          <w:b/>
          <w:bCs/>
          <w:sz w:val="24"/>
          <w:szCs w:val="24"/>
        </w:rPr>
        <w:t>TRAB</w:t>
      </w:r>
      <w:proofErr w:type="gramEnd"/>
      <w:r w:rsidRPr="00547BDB">
        <w:rPr>
          <w:rFonts w:ascii="Verdana" w:hAnsi="Verdana"/>
          <w:b/>
          <w:bCs/>
          <w:spacing w:val="-2"/>
          <w:sz w:val="24"/>
          <w:szCs w:val="24"/>
        </w:rPr>
        <w:t xml:space="preserve"> </w:t>
      </w:r>
      <w:r w:rsidRPr="00547BDB">
        <w:rPr>
          <w:rFonts w:ascii="Verdana" w:hAnsi="Verdana"/>
          <w:b/>
          <w:bCs/>
          <w:sz w:val="24"/>
          <w:szCs w:val="24"/>
        </w:rPr>
        <w:t>Medical</w:t>
      </w:r>
      <w:r w:rsidRPr="00547BDB">
        <w:rPr>
          <w:rFonts w:ascii="Verdana" w:hAnsi="Verdana"/>
          <w:b/>
          <w:bCs/>
          <w:spacing w:val="-1"/>
          <w:sz w:val="24"/>
          <w:szCs w:val="24"/>
        </w:rPr>
        <w:t xml:space="preserve"> </w:t>
      </w:r>
      <w:r w:rsidRPr="00547BDB">
        <w:rPr>
          <w:rFonts w:ascii="Verdana" w:hAnsi="Verdana"/>
          <w:b/>
          <w:bCs/>
          <w:sz w:val="24"/>
          <w:szCs w:val="24"/>
        </w:rPr>
        <w:t>Committee</w:t>
      </w:r>
      <w:r w:rsidRPr="00547BDB">
        <w:rPr>
          <w:rFonts w:ascii="Verdana" w:hAnsi="Verdana"/>
          <w:b/>
          <w:bCs/>
          <w:spacing w:val="-1"/>
          <w:sz w:val="24"/>
          <w:szCs w:val="24"/>
        </w:rPr>
        <w:t xml:space="preserve"> </w:t>
      </w:r>
      <w:r w:rsidRPr="00547BDB">
        <w:rPr>
          <w:rFonts w:ascii="Verdana" w:hAnsi="Verdana"/>
          <w:b/>
          <w:bCs/>
          <w:sz w:val="24"/>
          <w:szCs w:val="24"/>
        </w:rPr>
        <w:t>meeting</w:t>
      </w:r>
    </w:p>
    <w:p w14:paraId="52B26767" w14:textId="10877D0D" w:rsidR="004A3E5D" w:rsidRPr="00821B03" w:rsidRDefault="004A3E5D" w:rsidP="004A3E5D">
      <w:pPr>
        <w:pStyle w:val="ListParagraph"/>
        <w:tabs>
          <w:tab w:val="left" w:pos="480"/>
        </w:tabs>
        <w:spacing w:before="240"/>
        <w:ind w:right="447"/>
        <w:rPr>
          <w:rFonts w:ascii="Verdana" w:hAnsi="Verdana" w:cs="Times New Roman"/>
          <w:sz w:val="24"/>
          <w:szCs w:val="24"/>
        </w:rPr>
      </w:pPr>
      <w:r w:rsidRPr="00821B03">
        <w:rPr>
          <w:rFonts w:ascii="Verdana" w:hAnsi="Verdana" w:cs="Times New Roman"/>
          <w:sz w:val="24"/>
          <w:szCs w:val="24"/>
        </w:rPr>
        <w:t xml:space="preserve">Dr. </w:t>
      </w:r>
      <w:r w:rsidR="007C72A2">
        <w:rPr>
          <w:rFonts w:ascii="Verdana" w:hAnsi="Verdana" w:cs="Times New Roman"/>
          <w:sz w:val="24"/>
          <w:szCs w:val="24"/>
        </w:rPr>
        <w:t>Pate</w:t>
      </w:r>
      <w:r w:rsidRPr="00821B03">
        <w:rPr>
          <w:rFonts w:ascii="Verdana" w:hAnsi="Verdana" w:cs="Times New Roman"/>
          <w:sz w:val="24"/>
          <w:szCs w:val="24"/>
        </w:rPr>
        <w:t xml:space="preserve"> </w:t>
      </w:r>
      <w:r>
        <w:rPr>
          <w:rFonts w:ascii="Verdana" w:hAnsi="Verdana" w:cs="Times New Roman"/>
          <w:sz w:val="24"/>
          <w:szCs w:val="24"/>
        </w:rPr>
        <w:t>motioned</w:t>
      </w:r>
      <w:r w:rsidRPr="00821B03">
        <w:rPr>
          <w:rFonts w:ascii="Verdana" w:hAnsi="Verdana" w:cs="Times New Roman"/>
          <w:sz w:val="24"/>
          <w:szCs w:val="24"/>
        </w:rPr>
        <w:t xml:space="preserve"> to approve the minutes</w:t>
      </w:r>
      <w:r>
        <w:rPr>
          <w:rFonts w:ascii="Verdana" w:hAnsi="Verdana" w:cs="Times New Roman"/>
          <w:sz w:val="24"/>
          <w:szCs w:val="24"/>
        </w:rPr>
        <w:t xml:space="preserve">. </w:t>
      </w:r>
      <w:r w:rsidR="007C72A2">
        <w:rPr>
          <w:rFonts w:ascii="Verdana" w:hAnsi="Verdana" w:cs="Times New Roman"/>
          <w:sz w:val="24"/>
          <w:szCs w:val="24"/>
        </w:rPr>
        <w:t>Mr. Britt</w:t>
      </w:r>
      <w:r w:rsidRPr="00821B03">
        <w:rPr>
          <w:rFonts w:ascii="Verdana" w:hAnsi="Verdana" w:cs="Times New Roman"/>
          <w:sz w:val="24"/>
          <w:szCs w:val="24"/>
        </w:rPr>
        <w:t xml:space="preserve"> seconded the motion</w:t>
      </w:r>
      <w:r>
        <w:rPr>
          <w:rFonts w:ascii="Verdana" w:hAnsi="Verdana" w:cs="Times New Roman"/>
          <w:sz w:val="24"/>
          <w:szCs w:val="24"/>
        </w:rPr>
        <w:t xml:space="preserve">. All approved. </w:t>
      </w:r>
    </w:p>
    <w:p w14:paraId="4E30A0C3" w14:textId="77777777" w:rsidR="006C34F2" w:rsidRPr="006C34F2" w:rsidRDefault="006C34F2" w:rsidP="006C34F2">
      <w:pPr>
        <w:pStyle w:val="ListParagraph"/>
        <w:widowControl w:val="0"/>
        <w:tabs>
          <w:tab w:val="left" w:pos="827"/>
        </w:tabs>
        <w:autoSpaceDE w:val="0"/>
        <w:autoSpaceDN w:val="0"/>
        <w:spacing w:after="0" w:line="240" w:lineRule="auto"/>
        <w:ind w:right="281"/>
        <w:contextualSpacing w:val="0"/>
        <w:rPr>
          <w:rFonts w:ascii="Verdana" w:hAnsi="Verdana"/>
          <w:sz w:val="24"/>
          <w:szCs w:val="24"/>
        </w:rPr>
      </w:pPr>
    </w:p>
    <w:p w14:paraId="7F442165" w14:textId="63C46753" w:rsidR="00374D51" w:rsidRDefault="00374D51" w:rsidP="0057756A">
      <w:pPr>
        <w:pStyle w:val="ListParagraph"/>
        <w:widowControl w:val="0"/>
        <w:numPr>
          <w:ilvl w:val="0"/>
          <w:numId w:val="2"/>
        </w:numPr>
        <w:tabs>
          <w:tab w:val="left" w:pos="827"/>
        </w:tabs>
        <w:autoSpaceDE w:val="0"/>
        <w:autoSpaceDN w:val="0"/>
        <w:spacing w:after="120" w:line="291" w:lineRule="exact"/>
        <w:contextualSpacing w:val="0"/>
        <w:rPr>
          <w:rFonts w:ascii="Verdana" w:hAnsi="Verdana"/>
          <w:b/>
          <w:bCs/>
          <w:sz w:val="24"/>
          <w:szCs w:val="24"/>
        </w:rPr>
      </w:pPr>
      <w:r w:rsidRPr="00547BDB">
        <w:rPr>
          <w:rFonts w:ascii="Verdana" w:hAnsi="Verdana"/>
          <w:b/>
          <w:bCs/>
          <w:sz w:val="24"/>
          <w:szCs w:val="24"/>
        </w:rPr>
        <w:t>Public</w:t>
      </w:r>
      <w:r w:rsidRPr="00547BDB">
        <w:rPr>
          <w:rFonts w:ascii="Verdana" w:hAnsi="Verdana"/>
          <w:b/>
          <w:bCs/>
          <w:spacing w:val="-3"/>
          <w:sz w:val="24"/>
          <w:szCs w:val="24"/>
        </w:rPr>
        <w:t xml:space="preserve"> </w:t>
      </w:r>
      <w:r w:rsidRPr="00547BDB">
        <w:rPr>
          <w:rFonts w:ascii="Verdana" w:hAnsi="Verdana"/>
          <w:b/>
          <w:bCs/>
          <w:sz w:val="24"/>
          <w:szCs w:val="24"/>
        </w:rPr>
        <w:t>Comments</w:t>
      </w:r>
    </w:p>
    <w:p w14:paraId="1A34652E" w14:textId="267F4ECA" w:rsidR="00355577" w:rsidRDefault="00355577" w:rsidP="00355577">
      <w:pPr>
        <w:pStyle w:val="ListParagraph"/>
        <w:widowControl w:val="0"/>
        <w:tabs>
          <w:tab w:val="left" w:pos="827"/>
        </w:tabs>
        <w:autoSpaceDE w:val="0"/>
        <w:autoSpaceDN w:val="0"/>
        <w:spacing w:after="0" w:line="291" w:lineRule="exact"/>
        <w:contextualSpacing w:val="0"/>
        <w:rPr>
          <w:rFonts w:ascii="Verdana" w:hAnsi="Verdana"/>
          <w:sz w:val="24"/>
          <w:szCs w:val="24"/>
        </w:rPr>
      </w:pPr>
      <w:r>
        <w:rPr>
          <w:rFonts w:ascii="Verdana" w:hAnsi="Verdana"/>
          <w:sz w:val="24"/>
          <w:szCs w:val="24"/>
        </w:rPr>
        <w:t>None</w:t>
      </w:r>
    </w:p>
    <w:p w14:paraId="7CFE6363" w14:textId="77777777" w:rsidR="00355577" w:rsidRPr="00974E79" w:rsidRDefault="00355577" w:rsidP="00355577">
      <w:pPr>
        <w:pStyle w:val="ListParagraph"/>
        <w:widowControl w:val="0"/>
        <w:tabs>
          <w:tab w:val="left" w:pos="827"/>
        </w:tabs>
        <w:autoSpaceDE w:val="0"/>
        <w:autoSpaceDN w:val="0"/>
        <w:spacing w:after="0" w:line="291" w:lineRule="exact"/>
        <w:contextualSpacing w:val="0"/>
        <w:rPr>
          <w:rFonts w:ascii="Verdana" w:hAnsi="Verdana"/>
          <w:sz w:val="24"/>
          <w:szCs w:val="24"/>
        </w:rPr>
      </w:pPr>
    </w:p>
    <w:p w14:paraId="479183F0" w14:textId="29EC0BE7" w:rsidR="00374D51" w:rsidRPr="00974E79" w:rsidRDefault="00374D51" w:rsidP="00A90F8A">
      <w:pPr>
        <w:pStyle w:val="ListParagraph"/>
        <w:widowControl w:val="0"/>
        <w:numPr>
          <w:ilvl w:val="0"/>
          <w:numId w:val="2"/>
        </w:numPr>
        <w:tabs>
          <w:tab w:val="left" w:pos="827"/>
        </w:tabs>
        <w:autoSpaceDE w:val="0"/>
        <w:autoSpaceDN w:val="0"/>
        <w:spacing w:after="0" w:line="240" w:lineRule="auto"/>
        <w:ind w:hanging="361"/>
        <w:contextualSpacing w:val="0"/>
        <w:rPr>
          <w:rFonts w:ascii="Verdana" w:hAnsi="Verdana"/>
          <w:b/>
          <w:bCs/>
          <w:sz w:val="24"/>
          <w:szCs w:val="24"/>
        </w:rPr>
      </w:pPr>
      <w:r w:rsidRPr="00974E79">
        <w:rPr>
          <w:rFonts w:ascii="Verdana" w:hAnsi="Verdana"/>
          <w:b/>
          <w:bCs/>
          <w:sz w:val="24"/>
          <w:szCs w:val="24"/>
        </w:rPr>
        <w:t>Routine</w:t>
      </w:r>
      <w:r w:rsidRPr="00974E79">
        <w:rPr>
          <w:rFonts w:ascii="Verdana" w:hAnsi="Verdana"/>
          <w:b/>
          <w:bCs/>
          <w:spacing w:val="-5"/>
          <w:sz w:val="24"/>
          <w:szCs w:val="24"/>
        </w:rPr>
        <w:t xml:space="preserve"> </w:t>
      </w:r>
      <w:r w:rsidRPr="00974E79">
        <w:rPr>
          <w:rFonts w:ascii="Verdana" w:hAnsi="Verdana"/>
          <w:b/>
          <w:bCs/>
          <w:sz w:val="24"/>
          <w:szCs w:val="24"/>
        </w:rPr>
        <w:t>and</w:t>
      </w:r>
      <w:r w:rsidRPr="00974E79">
        <w:rPr>
          <w:rFonts w:ascii="Verdana" w:hAnsi="Verdana"/>
          <w:b/>
          <w:bCs/>
          <w:spacing w:val="-4"/>
          <w:sz w:val="24"/>
          <w:szCs w:val="24"/>
        </w:rPr>
        <w:t xml:space="preserve"> </w:t>
      </w:r>
      <w:r w:rsidRPr="00974E79">
        <w:rPr>
          <w:rFonts w:ascii="Verdana" w:hAnsi="Verdana"/>
          <w:b/>
          <w:bCs/>
          <w:sz w:val="24"/>
          <w:szCs w:val="24"/>
        </w:rPr>
        <w:t>Continuing</w:t>
      </w:r>
      <w:r w:rsidRPr="00974E79">
        <w:rPr>
          <w:rFonts w:ascii="Verdana" w:hAnsi="Verdana"/>
          <w:b/>
          <w:bCs/>
          <w:spacing w:val="-3"/>
          <w:sz w:val="24"/>
          <w:szCs w:val="24"/>
        </w:rPr>
        <w:t xml:space="preserve"> </w:t>
      </w:r>
      <w:r w:rsidRPr="00974E79">
        <w:rPr>
          <w:rFonts w:ascii="Verdana" w:hAnsi="Verdana"/>
          <w:b/>
          <w:bCs/>
          <w:sz w:val="24"/>
          <w:szCs w:val="24"/>
        </w:rPr>
        <w:t>Business:</w:t>
      </w:r>
    </w:p>
    <w:p w14:paraId="467E9A8D" w14:textId="014C662F" w:rsidR="007C72A2" w:rsidRDefault="007C72A2" w:rsidP="00FE6B99">
      <w:pPr>
        <w:pStyle w:val="ListParagraph"/>
        <w:numPr>
          <w:ilvl w:val="1"/>
          <w:numId w:val="6"/>
        </w:numPr>
        <w:tabs>
          <w:tab w:val="left" w:pos="900"/>
          <w:tab w:val="left" w:pos="1440"/>
        </w:tabs>
        <w:autoSpaceDE w:val="0"/>
        <w:autoSpaceDN w:val="0"/>
        <w:adjustRightInd w:val="0"/>
        <w:spacing w:after="120" w:line="240" w:lineRule="auto"/>
        <w:ind w:left="1080"/>
        <w:contextualSpacing w:val="0"/>
        <w:rPr>
          <w:rFonts w:ascii="Verdana" w:hAnsi="Verdana" w:cs="Times New Roman"/>
          <w:b/>
          <w:bCs/>
          <w:sz w:val="24"/>
          <w:szCs w:val="24"/>
        </w:rPr>
      </w:pPr>
      <w:r>
        <w:rPr>
          <w:rFonts w:ascii="Verdana" w:hAnsi="Verdana" w:cs="Times New Roman"/>
          <w:b/>
          <w:bCs/>
          <w:sz w:val="24"/>
          <w:szCs w:val="24"/>
        </w:rPr>
        <w:t>ACMUI update (Metter)</w:t>
      </w:r>
    </w:p>
    <w:p w14:paraId="05D239D6" w14:textId="5A504C56" w:rsidR="007C72A2" w:rsidRPr="007C72A2" w:rsidRDefault="007C72A2" w:rsidP="007C72A2">
      <w:pPr>
        <w:pStyle w:val="ListParagraph"/>
        <w:tabs>
          <w:tab w:val="left" w:pos="900"/>
          <w:tab w:val="left" w:pos="1440"/>
        </w:tabs>
        <w:autoSpaceDE w:val="0"/>
        <w:autoSpaceDN w:val="0"/>
        <w:adjustRightInd w:val="0"/>
        <w:spacing w:after="120" w:line="240" w:lineRule="auto"/>
        <w:ind w:left="1080"/>
        <w:contextualSpacing w:val="0"/>
        <w:rPr>
          <w:rFonts w:ascii="Verdana" w:hAnsi="Verdana" w:cs="Times New Roman"/>
          <w:sz w:val="24"/>
          <w:szCs w:val="24"/>
        </w:rPr>
      </w:pPr>
      <w:r>
        <w:rPr>
          <w:rFonts w:ascii="Verdana" w:hAnsi="Verdana" w:cs="Times New Roman"/>
          <w:sz w:val="24"/>
          <w:szCs w:val="24"/>
        </w:rPr>
        <w:t xml:space="preserve">Dr. Metter gave an update on the activities of the </w:t>
      </w:r>
      <w:r w:rsidR="0013518F">
        <w:rPr>
          <w:rFonts w:ascii="Verdana" w:hAnsi="Verdana" w:cs="Times New Roman"/>
          <w:sz w:val="24"/>
          <w:szCs w:val="24"/>
        </w:rPr>
        <w:t>ACMUI committees</w:t>
      </w:r>
      <w:r>
        <w:rPr>
          <w:rFonts w:ascii="Verdana" w:hAnsi="Verdana" w:cs="Times New Roman"/>
          <w:sz w:val="24"/>
          <w:szCs w:val="24"/>
        </w:rPr>
        <w:t>.</w:t>
      </w:r>
    </w:p>
    <w:p w14:paraId="4EA211CE" w14:textId="6DE551FA" w:rsidR="007C72A2" w:rsidRDefault="007C72A2" w:rsidP="00FE6B99">
      <w:pPr>
        <w:pStyle w:val="ListParagraph"/>
        <w:numPr>
          <w:ilvl w:val="1"/>
          <w:numId w:val="6"/>
        </w:numPr>
        <w:tabs>
          <w:tab w:val="left" w:pos="900"/>
          <w:tab w:val="left" w:pos="1440"/>
        </w:tabs>
        <w:autoSpaceDE w:val="0"/>
        <w:autoSpaceDN w:val="0"/>
        <w:adjustRightInd w:val="0"/>
        <w:spacing w:after="120" w:line="240" w:lineRule="auto"/>
        <w:ind w:left="1080"/>
        <w:contextualSpacing w:val="0"/>
        <w:rPr>
          <w:rFonts w:ascii="Verdana" w:hAnsi="Verdana" w:cs="Times New Roman"/>
          <w:b/>
          <w:bCs/>
          <w:sz w:val="24"/>
          <w:szCs w:val="24"/>
        </w:rPr>
      </w:pPr>
      <w:r>
        <w:rPr>
          <w:rFonts w:ascii="Verdana" w:hAnsi="Verdana" w:cs="Times New Roman"/>
          <w:b/>
          <w:bCs/>
          <w:sz w:val="24"/>
          <w:szCs w:val="24"/>
        </w:rPr>
        <w:t>Elect Vice Chair</w:t>
      </w:r>
    </w:p>
    <w:p w14:paraId="1186CC20" w14:textId="348300D7" w:rsidR="007C72A2" w:rsidRPr="007C72A2" w:rsidRDefault="007C72A2" w:rsidP="007C72A2">
      <w:pPr>
        <w:pStyle w:val="ListParagraph"/>
        <w:tabs>
          <w:tab w:val="left" w:pos="900"/>
          <w:tab w:val="left" w:pos="1440"/>
        </w:tabs>
        <w:autoSpaceDE w:val="0"/>
        <w:autoSpaceDN w:val="0"/>
        <w:adjustRightInd w:val="0"/>
        <w:spacing w:after="120" w:line="240" w:lineRule="auto"/>
        <w:ind w:left="1080"/>
        <w:contextualSpacing w:val="0"/>
        <w:rPr>
          <w:rFonts w:ascii="Verdana" w:hAnsi="Verdana" w:cs="Times New Roman"/>
          <w:sz w:val="24"/>
          <w:szCs w:val="24"/>
        </w:rPr>
      </w:pPr>
      <w:r>
        <w:rPr>
          <w:rFonts w:ascii="Verdana" w:hAnsi="Verdana" w:cs="Times New Roman"/>
          <w:sz w:val="24"/>
          <w:szCs w:val="24"/>
        </w:rPr>
        <w:t xml:space="preserve">Dr. Metter stated that Dr. Lisa </w:t>
      </w:r>
      <w:proofErr w:type="gramStart"/>
      <w:r>
        <w:rPr>
          <w:rFonts w:ascii="Verdana" w:hAnsi="Verdana" w:cs="Times New Roman"/>
          <w:sz w:val="24"/>
          <w:szCs w:val="24"/>
        </w:rPr>
        <w:t>Masters</w:t>
      </w:r>
      <w:proofErr w:type="gramEnd"/>
      <w:r>
        <w:rPr>
          <w:rFonts w:ascii="Verdana" w:hAnsi="Verdana" w:cs="Times New Roman"/>
          <w:sz w:val="24"/>
          <w:szCs w:val="24"/>
        </w:rPr>
        <w:t xml:space="preserve"> had said </w:t>
      </w:r>
      <w:r w:rsidR="004B0937">
        <w:rPr>
          <w:rFonts w:ascii="Verdana" w:hAnsi="Verdana" w:cs="Times New Roman"/>
          <w:sz w:val="24"/>
          <w:szCs w:val="24"/>
        </w:rPr>
        <w:t xml:space="preserve">at the last meeting </w:t>
      </w:r>
      <w:r>
        <w:rPr>
          <w:rFonts w:ascii="Verdana" w:hAnsi="Verdana" w:cs="Times New Roman"/>
          <w:sz w:val="24"/>
          <w:szCs w:val="24"/>
        </w:rPr>
        <w:t xml:space="preserve">that she would be willing to </w:t>
      </w:r>
      <w:r w:rsidR="00AE7C52">
        <w:rPr>
          <w:rFonts w:ascii="Verdana" w:hAnsi="Verdana" w:cs="Times New Roman"/>
          <w:sz w:val="24"/>
          <w:szCs w:val="24"/>
        </w:rPr>
        <w:t>be considered a candidate for</w:t>
      </w:r>
      <w:r>
        <w:rPr>
          <w:rFonts w:ascii="Verdana" w:hAnsi="Verdana" w:cs="Times New Roman"/>
          <w:sz w:val="24"/>
          <w:szCs w:val="24"/>
        </w:rPr>
        <w:t xml:space="preserve"> the position of Vice-Chair for the Medical Committee. </w:t>
      </w:r>
      <w:r w:rsidR="00AE7C52">
        <w:rPr>
          <w:rFonts w:ascii="Verdana" w:hAnsi="Verdana" w:cs="Times New Roman"/>
          <w:sz w:val="24"/>
          <w:szCs w:val="24"/>
        </w:rPr>
        <w:t xml:space="preserve">Dr. Metter asked if anyone else was interested in being a candidate. </w:t>
      </w:r>
      <w:r>
        <w:rPr>
          <w:rFonts w:ascii="Verdana" w:hAnsi="Verdana" w:cs="Times New Roman"/>
          <w:sz w:val="24"/>
          <w:szCs w:val="24"/>
        </w:rPr>
        <w:t xml:space="preserve">Dr. Trubek made a motion that Dr. </w:t>
      </w:r>
      <w:proofErr w:type="gramStart"/>
      <w:r>
        <w:rPr>
          <w:rFonts w:ascii="Verdana" w:hAnsi="Verdana" w:cs="Times New Roman"/>
          <w:sz w:val="24"/>
          <w:szCs w:val="24"/>
        </w:rPr>
        <w:t>Masters</w:t>
      </w:r>
      <w:proofErr w:type="gramEnd"/>
      <w:r>
        <w:rPr>
          <w:rFonts w:ascii="Verdana" w:hAnsi="Verdana" w:cs="Times New Roman"/>
          <w:sz w:val="24"/>
          <w:szCs w:val="24"/>
        </w:rPr>
        <w:t xml:space="preserve"> be accepted for this position. Dr. Harvey seconded the motion. All agreed. </w:t>
      </w:r>
    </w:p>
    <w:p w14:paraId="1935E1A9" w14:textId="16011AA6" w:rsidR="004B0937" w:rsidRDefault="004B0937" w:rsidP="00FE6B99">
      <w:pPr>
        <w:pStyle w:val="ListParagraph"/>
        <w:numPr>
          <w:ilvl w:val="1"/>
          <w:numId w:val="6"/>
        </w:numPr>
        <w:tabs>
          <w:tab w:val="left" w:pos="900"/>
          <w:tab w:val="left" w:pos="1440"/>
        </w:tabs>
        <w:autoSpaceDE w:val="0"/>
        <w:autoSpaceDN w:val="0"/>
        <w:adjustRightInd w:val="0"/>
        <w:spacing w:after="120" w:line="240" w:lineRule="auto"/>
        <w:ind w:left="1080"/>
        <w:contextualSpacing w:val="0"/>
        <w:rPr>
          <w:rFonts w:ascii="Verdana" w:hAnsi="Verdana" w:cs="Times New Roman"/>
          <w:b/>
          <w:bCs/>
          <w:sz w:val="24"/>
          <w:szCs w:val="24"/>
        </w:rPr>
      </w:pPr>
      <w:r>
        <w:rPr>
          <w:rFonts w:ascii="Verdana" w:hAnsi="Verdana" w:cs="Times New Roman"/>
          <w:b/>
          <w:bCs/>
          <w:sz w:val="24"/>
          <w:szCs w:val="24"/>
        </w:rPr>
        <w:lastRenderedPageBreak/>
        <w:t xml:space="preserve">Position Statement for regulatory remote operators (located in different states) for imaging equipment, published </w:t>
      </w:r>
      <w:r w:rsidR="009C6627">
        <w:rPr>
          <w:rFonts w:ascii="Verdana" w:hAnsi="Verdana" w:cs="Times New Roman"/>
          <w:b/>
          <w:bCs/>
          <w:sz w:val="24"/>
          <w:szCs w:val="24"/>
        </w:rPr>
        <w:t xml:space="preserve">in </w:t>
      </w:r>
      <w:r>
        <w:rPr>
          <w:rFonts w:ascii="Verdana" w:hAnsi="Verdana" w:cs="Times New Roman"/>
          <w:b/>
          <w:bCs/>
          <w:sz w:val="24"/>
          <w:szCs w:val="24"/>
        </w:rPr>
        <w:t>early 2024</w:t>
      </w:r>
      <w:r w:rsidR="00AE7C52">
        <w:rPr>
          <w:rFonts w:ascii="Verdana" w:hAnsi="Verdana" w:cs="Times New Roman"/>
          <w:b/>
          <w:bCs/>
          <w:sz w:val="24"/>
          <w:szCs w:val="24"/>
        </w:rPr>
        <w:t>.</w:t>
      </w:r>
    </w:p>
    <w:p w14:paraId="560B5AFD" w14:textId="6A2ECE75" w:rsidR="004B0937" w:rsidRPr="004B0937" w:rsidRDefault="004B0937" w:rsidP="004B0937">
      <w:pPr>
        <w:pStyle w:val="ListParagraph"/>
        <w:tabs>
          <w:tab w:val="left" w:pos="900"/>
          <w:tab w:val="left" w:pos="1440"/>
        </w:tabs>
        <w:autoSpaceDE w:val="0"/>
        <w:autoSpaceDN w:val="0"/>
        <w:adjustRightInd w:val="0"/>
        <w:spacing w:after="120" w:line="240" w:lineRule="auto"/>
        <w:ind w:left="1080"/>
        <w:contextualSpacing w:val="0"/>
        <w:rPr>
          <w:rFonts w:ascii="Verdana" w:hAnsi="Verdana" w:cs="Times New Roman"/>
          <w:sz w:val="24"/>
          <w:szCs w:val="24"/>
        </w:rPr>
      </w:pPr>
      <w:r>
        <w:rPr>
          <w:rFonts w:ascii="Verdana" w:hAnsi="Verdana" w:cs="Times New Roman"/>
          <w:sz w:val="24"/>
          <w:szCs w:val="24"/>
        </w:rPr>
        <w:t xml:space="preserve">Ms. Bruedigan stated that CRCPD had to postpone publishing this statement due to </w:t>
      </w:r>
      <w:r w:rsidR="003B4A53">
        <w:rPr>
          <w:rFonts w:ascii="Verdana" w:hAnsi="Verdana" w:cs="Times New Roman"/>
          <w:sz w:val="24"/>
          <w:szCs w:val="24"/>
        </w:rPr>
        <w:t>updating their management software on their website</w:t>
      </w:r>
      <w:r>
        <w:rPr>
          <w:rFonts w:ascii="Verdana" w:hAnsi="Verdana" w:cs="Times New Roman"/>
          <w:sz w:val="24"/>
          <w:szCs w:val="24"/>
        </w:rPr>
        <w:t xml:space="preserve">. They hope to have this statement published soon. </w:t>
      </w:r>
      <w:r w:rsidR="003B4A53">
        <w:rPr>
          <w:rFonts w:ascii="Verdana" w:hAnsi="Verdana" w:cs="Times New Roman"/>
          <w:sz w:val="24"/>
          <w:szCs w:val="24"/>
        </w:rPr>
        <w:t xml:space="preserve">Ms. Bruedigan gave an overview of this statement. </w:t>
      </w:r>
    </w:p>
    <w:p w14:paraId="7489CE76" w14:textId="29AAF74C" w:rsidR="004B0937" w:rsidRDefault="004B0937" w:rsidP="00FE6B99">
      <w:pPr>
        <w:pStyle w:val="ListParagraph"/>
        <w:numPr>
          <w:ilvl w:val="1"/>
          <w:numId w:val="6"/>
        </w:numPr>
        <w:tabs>
          <w:tab w:val="left" w:pos="900"/>
          <w:tab w:val="left" w:pos="1440"/>
        </w:tabs>
        <w:autoSpaceDE w:val="0"/>
        <w:autoSpaceDN w:val="0"/>
        <w:adjustRightInd w:val="0"/>
        <w:spacing w:after="120" w:line="240" w:lineRule="auto"/>
        <w:ind w:left="1080"/>
        <w:contextualSpacing w:val="0"/>
        <w:rPr>
          <w:rFonts w:ascii="Verdana" w:hAnsi="Verdana" w:cs="Times New Roman"/>
          <w:b/>
          <w:bCs/>
          <w:sz w:val="24"/>
          <w:szCs w:val="24"/>
        </w:rPr>
      </w:pPr>
      <w:r>
        <w:rPr>
          <w:rFonts w:ascii="Verdana" w:hAnsi="Verdana" w:cs="Times New Roman"/>
          <w:b/>
          <w:bCs/>
          <w:sz w:val="24"/>
          <w:szCs w:val="24"/>
        </w:rPr>
        <w:t xml:space="preserve">Authorized Users: If an AU relinquishes their AU status to perform administrative work for </w:t>
      </w:r>
      <w:r w:rsidR="0013518F">
        <w:rPr>
          <w:rFonts w:ascii="Verdana" w:hAnsi="Verdana" w:cs="Times New Roman"/>
          <w:b/>
          <w:bCs/>
          <w:sz w:val="24"/>
          <w:szCs w:val="24"/>
        </w:rPr>
        <w:t>seven</w:t>
      </w:r>
      <w:r>
        <w:rPr>
          <w:rFonts w:ascii="Verdana" w:hAnsi="Verdana" w:cs="Times New Roman"/>
          <w:b/>
          <w:bCs/>
          <w:sz w:val="24"/>
          <w:szCs w:val="24"/>
        </w:rPr>
        <w:t xml:space="preserve"> or more years and then chooses to return to work requiring prior AU status, what are the requirements to obtain AU for 10 CFR 35.290?</w:t>
      </w:r>
    </w:p>
    <w:p w14:paraId="38FAC80C" w14:textId="1EDDD6A8" w:rsidR="0057756A" w:rsidRPr="003E4264" w:rsidRDefault="004B0937" w:rsidP="004B0937">
      <w:pPr>
        <w:pStyle w:val="ListParagraph"/>
        <w:tabs>
          <w:tab w:val="left" w:pos="900"/>
          <w:tab w:val="left" w:pos="1440"/>
        </w:tabs>
        <w:autoSpaceDE w:val="0"/>
        <w:autoSpaceDN w:val="0"/>
        <w:adjustRightInd w:val="0"/>
        <w:spacing w:after="120" w:line="240" w:lineRule="auto"/>
        <w:ind w:left="1080"/>
        <w:contextualSpacing w:val="0"/>
        <w:rPr>
          <w:rFonts w:ascii="Verdana" w:hAnsi="Verdana" w:cs="Times New Roman"/>
          <w:sz w:val="24"/>
          <w:szCs w:val="24"/>
        </w:rPr>
      </w:pPr>
      <w:r>
        <w:rPr>
          <w:rFonts w:ascii="Verdana" w:hAnsi="Verdana" w:cs="Times New Roman"/>
          <w:sz w:val="24"/>
          <w:szCs w:val="24"/>
        </w:rPr>
        <w:t xml:space="preserve">Dr. Metter posed this question to the </w:t>
      </w:r>
      <w:r w:rsidR="009C6627">
        <w:rPr>
          <w:rFonts w:ascii="Verdana" w:hAnsi="Verdana" w:cs="Times New Roman"/>
          <w:sz w:val="24"/>
          <w:szCs w:val="24"/>
        </w:rPr>
        <w:t>Nuclear Regulatory Commission (</w:t>
      </w:r>
      <w:r>
        <w:rPr>
          <w:rFonts w:ascii="Verdana" w:hAnsi="Verdana" w:cs="Times New Roman"/>
          <w:sz w:val="24"/>
          <w:szCs w:val="24"/>
        </w:rPr>
        <w:t>NRC</w:t>
      </w:r>
      <w:r w:rsidR="009C6627">
        <w:rPr>
          <w:rFonts w:ascii="Verdana" w:hAnsi="Verdana" w:cs="Times New Roman"/>
          <w:sz w:val="24"/>
          <w:szCs w:val="24"/>
        </w:rPr>
        <w:t>)</w:t>
      </w:r>
      <w:r>
        <w:rPr>
          <w:rFonts w:ascii="Verdana" w:hAnsi="Verdana" w:cs="Times New Roman"/>
          <w:sz w:val="24"/>
          <w:szCs w:val="24"/>
        </w:rPr>
        <w:t xml:space="preserve"> and was told that these people would need to provide evidence of continuing medical education (CME) while not working as an AU for the NRC to consider reinstating their AU status. </w:t>
      </w:r>
    </w:p>
    <w:p w14:paraId="4E1D61F9" w14:textId="3DA55DAA" w:rsidR="00475D5D" w:rsidRPr="00475D5D" w:rsidRDefault="00A90F8A" w:rsidP="00475D5D">
      <w:pPr>
        <w:pStyle w:val="ListParagraph"/>
        <w:numPr>
          <w:ilvl w:val="0"/>
          <w:numId w:val="2"/>
        </w:numPr>
        <w:tabs>
          <w:tab w:val="left" w:pos="900"/>
          <w:tab w:val="left" w:pos="1440"/>
        </w:tabs>
        <w:autoSpaceDE w:val="0"/>
        <w:autoSpaceDN w:val="0"/>
        <w:adjustRightInd w:val="0"/>
        <w:spacing w:after="120" w:line="240" w:lineRule="auto"/>
        <w:contextualSpacing w:val="0"/>
        <w:rPr>
          <w:rFonts w:ascii="Verdana" w:hAnsi="Verdana" w:cs="Times New Roman"/>
          <w:b/>
          <w:bCs/>
          <w:sz w:val="24"/>
          <w:szCs w:val="24"/>
        </w:rPr>
      </w:pPr>
      <w:r w:rsidRPr="00A90F8A">
        <w:rPr>
          <w:rFonts w:ascii="Verdana" w:hAnsi="Verdana" w:cs="Times New Roman"/>
          <w:b/>
          <w:bCs/>
          <w:sz w:val="24"/>
          <w:szCs w:val="24"/>
        </w:rPr>
        <w:t>New Business</w:t>
      </w:r>
    </w:p>
    <w:p w14:paraId="765CC955" w14:textId="235E5EBA" w:rsidR="004A3E5D" w:rsidRPr="00FE6B99" w:rsidRDefault="004B0937" w:rsidP="004A3E5D">
      <w:pPr>
        <w:pStyle w:val="ListParagraph"/>
        <w:numPr>
          <w:ilvl w:val="1"/>
          <w:numId w:val="7"/>
        </w:numPr>
        <w:autoSpaceDE w:val="0"/>
        <w:autoSpaceDN w:val="0"/>
        <w:adjustRightInd w:val="0"/>
        <w:spacing w:after="120" w:line="240" w:lineRule="auto"/>
        <w:ind w:left="1080"/>
        <w:contextualSpacing w:val="0"/>
        <w:rPr>
          <w:rFonts w:ascii="Verdana" w:hAnsi="Verdana" w:cs="Times New Roman"/>
          <w:sz w:val="24"/>
          <w:szCs w:val="24"/>
        </w:rPr>
      </w:pPr>
      <w:r>
        <w:rPr>
          <w:rFonts w:ascii="Verdana" w:hAnsi="Verdana" w:cs="Times New Roman"/>
          <w:b/>
          <w:bCs/>
          <w:sz w:val="24"/>
          <w:szCs w:val="24"/>
        </w:rPr>
        <w:t>Check-Cap 181-Tungsten source for colonoscopy</w:t>
      </w:r>
      <w:r w:rsidR="00AE7C52">
        <w:rPr>
          <w:rFonts w:ascii="Verdana" w:hAnsi="Verdana" w:cs="Times New Roman"/>
          <w:b/>
          <w:bCs/>
          <w:sz w:val="24"/>
          <w:szCs w:val="24"/>
        </w:rPr>
        <w:t>.</w:t>
      </w:r>
    </w:p>
    <w:p w14:paraId="2085320F" w14:textId="1A850B12" w:rsidR="004B0937" w:rsidRPr="004B0937" w:rsidRDefault="004A3E5D" w:rsidP="004B0937">
      <w:pPr>
        <w:pStyle w:val="ListParagraph"/>
        <w:autoSpaceDE w:val="0"/>
        <w:autoSpaceDN w:val="0"/>
        <w:adjustRightInd w:val="0"/>
        <w:spacing w:after="0" w:line="240" w:lineRule="auto"/>
        <w:ind w:left="1080"/>
        <w:contextualSpacing w:val="0"/>
        <w:rPr>
          <w:rFonts w:ascii="Verdana" w:hAnsi="Verdana" w:cs="Times New Roman"/>
          <w:sz w:val="24"/>
          <w:szCs w:val="24"/>
        </w:rPr>
      </w:pPr>
      <w:r>
        <w:rPr>
          <w:rFonts w:ascii="Verdana" w:hAnsi="Verdana" w:cs="Times New Roman"/>
          <w:sz w:val="24"/>
          <w:szCs w:val="24"/>
        </w:rPr>
        <w:t xml:space="preserve">Dr. </w:t>
      </w:r>
      <w:r w:rsidR="004B0937">
        <w:rPr>
          <w:rFonts w:ascii="Verdana" w:hAnsi="Verdana" w:cs="Times New Roman"/>
          <w:sz w:val="24"/>
          <w:szCs w:val="24"/>
        </w:rPr>
        <w:t xml:space="preserve">Metter had spoken with the NRC regarding this technology and found that the NRC’s position on this technology is that the source would need to be retrieved or it would need to be documented as a lost source. </w:t>
      </w:r>
    </w:p>
    <w:p w14:paraId="004636E2" w14:textId="77777777" w:rsidR="0057756A" w:rsidRPr="003E4264" w:rsidRDefault="0057756A" w:rsidP="0057756A">
      <w:pPr>
        <w:pStyle w:val="ListParagraph"/>
        <w:autoSpaceDE w:val="0"/>
        <w:autoSpaceDN w:val="0"/>
        <w:adjustRightInd w:val="0"/>
        <w:spacing w:after="0" w:line="240" w:lineRule="auto"/>
        <w:ind w:left="1080"/>
        <w:contextualSpacing w:val="0"/>
        <w:rPr>
          <w:rFonts w:ascii="Verdana" w:hAnsi="Verdana" w:cs="Times New Roman"/>
          <w:sz w:val="24"/>
          <w:szCs w:val="24"/>
        </w:rPr>
      </w:pPr>
    </w:p>
    <w:p w14:paraId="27A5FA5B" w14:textId="7664D9B6" w:rsidR="004B0937" w:rsidRDefault="004B0937" w:rsidP="006D16C6">
      <w:pPr>
        <w:pStyle w:val="ListParagraph"/>
        <w:numPr>
          <w:ilvl w:val="1"/>
          <w:numId w:val="7"/>
        </w:numPr>
        <w:autoSpaceDE w:val="0"/>
        <w:autoSpaceDN w:val="0"/>
        <w:adjustRightInd w:val="0"/>
        <w:spacing w:after="120" w:line="240" w:lineRule="auto"/>
        <w:ind w:left="1080"/>
        <w:contextualSpacing w:val="0"/>
        <w:rPr>
          <w:rFonts w:ascii="Verdana" w:hAnsi="Verdana" w:cs="Times New Roman"/>
          <w:b/>
          <w:bCs/>
          <w:sz w:val="24"/>
          <w:szCs w:val="24"/>
        </w:rPr>
      </w:pPr>
      <w:r>
        <w:rPr>
          <w:rFonts w:ascii="Verdana" w:hAnsi="Verdana" w:cs="Times New Roman"/>
          <w:b/>
          <w:bCs/>
          <w:sz w:val="24"/>
          <w:szCs w:val="24"/>
        </w:rPr>
        <w:t xml:space="preserve">Review the </w:t>
      </w:r>
      <w:proofErr w:type="gramStart"/>
      <w:r>
        <w:rPr>
          <w:rFonts w:ascii="Verdana" w:hAnsi="Verdana" w:cs="Times New Roman"/>
          <w:b/>
          <w:bCs/>
          <w:sz w:val="24"/>
          <w:szCs w:val="24"/>
        </w:rPr>
        <w:t>current status</w:t>
      </w:r>
      <w:proofErr w:type="gramEnd"/>
      <w:r>
        <w:rPr>
          <w:rFonts w:ascii="Verdana" w:hAnsi="Verdana" w:cs="Times New Roman"/>
          <w:b/>
          <w:bCs/>
          <w:sz w:val="24"/>
          <w:szCs w:val="24"/>
        </w:rPr>
        <w:t xml:space="preserve"> of in-office dermatology radiotherapy</w:t>
      </w:r>
      <w:r w:rsidR="00AE7C52">
        <w:rPr>
          <w:rFonts w:ascii="Verdana" w:hAnsi="Verdana" w:cs="Times New Roman"/>
          <w:b/>
          <w:bCs/>
          <w:sz w:val="24"/>
          <w:szCs w:val="24"/>
        </w:rPr>
        <w:t>.</w:t>
      </w:r>
    </w:p>
    <w:p w14:paraId="6E779A3C" w14:textId="0506FE2C" w:rsidR="004B0937" w:rsidRPr="004B0937" w:rsidRDefault="004B0937" w:rsidP="004B0937">
      <w:pPr>
        <w:pStyle w:val="ListParagraph"/>
        <w:autoSpaceDE w:val="0"/>
        <w:autoSpaceDN w:val="0"/>
        <w:adjustRightInd w:val="0"/>
        <w:spacing w:after="120" w:line="240" w:lineRule="auto"/>
        <w:ind w:left="1080"/>
        <w:contextualSpacing w:val="0"/>
        <w:rPr>
          <w:rFonts w:ascii="Verdana" w:hAnsi="Verdana" w:cs="Times New Roman"/>
          <w:sz w:val="24"/>
          <w:szCs w:val="24"/>
        </w:rPr>
      </w:pPr>
      <w:r>
        <w:rPr>
          <w:rFonts w:ascii="Verdana" w:hAnsi="Verdana" w:cs="Times New Roman"/>
          <w:sz w:val="24"/>
          <w:szCs w:val="24"/>
        </w:rPr>
        <w:t xml:space="preserve">Ms. Bruedigan </w:t>
      </w:r>
      <w:r w:rsidR="00141934">
        <w:rPr>
          <w:rFonts w:ascii="Verdana" w:hAnsi="Verdana" w:cs="Times New Roman"/>
          <w:sz w:val="24"/>
          <w:szCs w:val="24"/>
        </w:rPr>
        <w:t xml:space="preserve">discussed this topic. She informed the committee on the different types of devices and what </w:t>
      </w:r>
      <w:r w:rsidR="0013518F">
        <w:rPr>
          <w:rFonts w:ascii="Verdana" w:hAnsi="Verdana" w:cs="Times New Roman"/>
          <w:sz w:val="24"/>
          <w:szCs w:val="24"/>
        </w:rPr>
        <w:t>DSHS expects</w:t>
      </w:r>
      <w:r w:rsidR="00141934">
        <w:rPr>
          <w:rFonts w:ascii="Verdana" w:hAnsi="Verdana" w:cs="Times New Roman"/>
          <w:sz w:val="24"/>
          <w:szCs w:val="24"/>
        </w:rPr>
        <w:t xml:space="preserve"> for </w:t>
      </w:r>
      <w:r w:rsidR="0013518F">
        <w:rPr>
          <w:rFonts w:ascii="Verdana" w:hAnsi="Verdana" w:cs="Times New Roman"/>
          <w:sz w:val="24"/>
          <w:szCs w:val="24"/>
        </w:rPr>
        <w:t>every kind</w:t>
      </w:r>
      <w:r w:rsidR="00141934">
        <w:rPr>
          <w:rFonts w:ascii="Verdana" w:hAnsi="Verdana" w:cs="Times New Roman"/>
          <w:sz w:val="24"/>
          <w:szCs w:val="24"/>
        </w:rPr>
        <w:t xml:space="preserve"> of device for registration and inspections. </w:t>
      </w:r>
    </w:p>
    <w:p w14:paraId="73E0FFF5" w14:textId="1D1AC937" w:rsidR="006D16C6" w:rsidRDefault="006D16C6" w:rsidP="006D16C6">
      <w:pPr>
        <w:pStyle w:val="ListParagraph"/>
        <w:numPr>
          <w:ilvl w:val="1"/>
          <w:numId w:val="7"/>
        </w:numPr>
        <w:autoSpaceDE w:val="0"/>
        <w:autoSpaceDN w:val="0"/>
        <w:adjustRightInd w:val="0"/>
        <w:spacing w:after="120" w:line="240" w:lineRule="auto"/>
        <w:ind w:left="1080"/>
        <w:contextualSpacing w:val="0"/>
        <w:rPr>
          <w:rFonts w:ascii="Verdana" w:hAnsi="Verdana" w:cs="Times New Roman"/>
          <w:b/>
          <w:bCs/>
          <w:sz w:val="24"/>
          <w:szCs w:val="24"/>
        </w:rPr>
      </w:pPr>
      <w:r>
        <w:rPr>
          <w:rFonts w:ascii="Verdana" w:hAnsi="Verdana" w:cs="Times New Roman"/>
          <w:b/>
          <w:bCs/>
          <w:sz w:val="24"/>
          <w:szCs w:val="24"/>
        </w:rPr>
        <w:t xml:space="preserve">Identify topics to recommend for further discussion and to be addressed at future meetings of the Topic Research Committee; Medical Committee; Industrial, Nuclear Power, Uranium, and Waste (INUW) Committee; or </w:t>
      </w:r>
      <w:proofErr w:type="gramStart"/>
      <w:r>
        <w:rPr>
          <w:rFonts w:ascii="Verdana" w:hAnsi="Verdana" w:cs="Times New Roman"/>
          <w:b/>
          <w:bCs/>
          <w:sz w:val="24"/>
          <w:szCs w:val="24"/>
        </w:rPr>
        <w:t>TRAB</w:t>
      </w:r>
      <w:proofErr w:type="gramEnd"/>
    </w:p>
    <w:p w14:paraId="005C9732" w14:textId="1F8472DC" w:rsidR="006D16C6" w:rsidRDefault="00141934" w:rsidP="00141934">
      <w:pPr>
        <w:pStyle w:val="ListParagraph"/>
        <w:numPr>
          <w:ilvl w:val="0"/>
          <w:numId w:val="12"/>
        </w:numPr>
        <w:autoSpaceDE w:val="0"/>
        <w:autoSpaceDN w:val="0"/>
        <w:adjustRightInd w:val="0"/>
        <w:spacing w:after="0" w:line="240" w:lineRule="auto"/>
        <w:contextualSpacing w:val="0"/>
        <w:rPr>
          <w:rFonts w:ascii="Verdana" w:hAnsi="Verdana" w:cs="Times New Roman"/>
          <w:sz w:val="24"/>
          <w:szCs w:val="24"/>
        </w:rPr>
      </w:pPr>
      <w:r>
        <w:rPr>
          <w:rFonts w:ascii="Verdana" w:hAnsi="Verdana" w:cs="Times New Roman"/>
          <w:sz w:val="24"/>
          <w:szCs w:val="24"/>
        </w:rPr>
        <w:t xml:space="preserve">Update from DSHS regarding the issue of ABR relinquishing the NRC recognition status. </w:t>
      </w:r>
    </w:p>
    <w:p w14:paraId="339B5434" w14:textId="77777777" w:rsidR="0057756A" w:rsidRPr="006D7A79" w:rsidRDefault="0057756A" w:rsidP="0057756A">
      <w:pPr>
        <w:pStyle w:val="ListParagraph"/>
        <w:autoSpaceDE w:val="0"/>
        <w:autoSpaceDN w:val="0"/>
        <w:adjustRightInd w:val="0"/>
        <w:spacing w:after="0" w:line="240" w:lineRule="auto"/>
        <w:ind w:left="1080"/>
        <w:contextualSpacing w:val="0"/>
        <w:rPr>
          <w:rFonts w:ascii="Verdana" w:hAnsi="Verdana" w:cs="Times New Roman"/>
          <w:sz w:val="24"/>
          <w:szCs w:val="24"/>
        </w:rPr>
      </w:pPr>
    </w:p>
    <w:p w14:paraId="51CBA1F2" w14:textId="038077D2" w:rsidR="00A90F8A" w:rsidRDefault="00A90F8A" w:rsidP="003F13BF">
      <w:pPr>
        <w:pStyle w:val="ListParagraph"/>
        <w:numPr>
          <w:ilvl w:val="0"/>
          <w:numId w:val="2"/>
        </w:numPr>
        <w:spacing w:after="120" w:line="240" w:lineRule="auto"/>
        <w:contextualSpacing w:val="0"/>
        <w:rPr>
          <w:rFonts w:ascii="Verdana" w:hAnsi="Verdana" w:cs="Times New Roman"/>
          <w:b/>
          <w:bCs/>
          <w:sz w:val="24"/>
          <w:szCs w:val="24"/>
        </w:rPr>
      </w:pPr>
      <w:r w:rsidRPr="003F13BF">
        <w:rPr>
          <w:rFonts w:ascii="Verdana" w:hAnsi="Verdana" w:cs="Times New Roman"/>
          <w:b/>
          <w:bCs/>
          <w:sz w:val="24"/>
          <w:szCs w:val="24"/>
        </w:rPr>
        <w:t>Summarize</w:t>
      </w:r>
      <w:r w:rsidR="00335E81">
        <w:rPr>
          <w:rFonts w:ascii="Verdana" w:hAnsi="Verdana" w:cs="Times New Roman"/>
          <w:b/>
          <w:bCs/>
          <w:sz w:val="24"/>
          <w:szCs w:val="24"/>
        </w:rPr>
        <w:t xml:space="preserve"> the</w:t>
      </w:r>
      <w:r w:rsidRPr="003F13BF">
        <w:rPr>
          <w:rFonts w:ascii="Verdana" w:hAnsi="Verdana" w:cs="Times New Roman"/>
          <w:b/>
          <w:bCs/>
          <w:sz w:val="24"/>
          <w:szCs w:val="24"/>
        </w:rPr>
        <w:t xml:space="preserve"> Committee meeting</w:t>
      </w:r>
      <w:r w:rsidR="00335E81">
        <w:rPr>
          <w:rFonts w:ascii="Verdana" w:hAnsi="Verdana" w:cs="Times New Roman"/>
          <w:b/>
          <w:bCs/>
          <w:sz w:val="24"/>
          <w:szCs w:val="24"/>
        </w:rPr>
        <w:t>, recommendations for Committee Report,</w:t>
      </w:r>
      <w:r w:rsidRPr="003F13BF">
        <w:rPr>
          <w:rFonts w:ascii="Verdana" w:hAnsi="Verdana" w:cs="Times New Roman"/>
          <w:b/>
          <w:bCs/>
          <w:sz w:val="24"/>
          <w:szCs w:val="24"/>
        </w:rPr>
        <w:t xml:space="preserve"> and proposed action items for TRAB.</w:t>
      </w:r>
    </w:p>
    <w:p w14:paraId="2F9B6029" w14:textId="22B1F3A6" w:rsidR="00AF027C" w:rsidRDefault="00FE6B99" w:rsidP="0057756A">
      <w:pPr>
        <w:pStyle w:val="ListParagraph"/>
        <w:spacing w:after="0" w:line="240" w:lineRule="auto"/>
        <w:contextualSpacing w:val="0"/>
        <w:rPr>
          <w:rFonts w:ascii="Verdana" w:hAnsi="Verdana" w:cs="Times New Roman"/>
          <w:sz w:val="24"/>
          <w:szCs w:val="24"/>
        </w:rPr>
      </w:pPr>
      <w:r>
        <w:rPr>
          <w:rFonts w:ascii="Verdana" w:hAnsi="Verdana" w:cs="Times New Roman"/>
          <w:sz w:val="24"/>
          <w:szCs w:val="24"/>
        </w:rPr>
        <w:t>Dr. Metter summarized the meeting.</w:t>
      </w:r>
    </w:p>
    <w:p w14:paraId="1FDCDA68" w14:textId="77777777" w:rsidR="0057756A" w:rsidRPr="00C65F43" w:rsidRDefault="0057756A" w:rsidP="0057756A">
      <w:pPr>
        <w:pStyle w:val="ListParagraph"/>
        <w:spacing w:after="0" w:line="240" w:lineRule="auto"/>
        <w:contextualSpacing w:val="0"/>
        <w:rPr>
          <w:rFonts w:ascii="Verdana" w:hAnsi="Verdana" w:cs="Times New Roman"/>
          <w:sz w:val="24"/>
          <w:szCs w:val="24"/>
        </w:rPr>
      </w:pPr>
    </w:p>
    <w:p w14:paraId="269CDE76" w14:textId="1F1EF889" w:rsidR="00E11DD9" w:rsidRDefault="00A90F8A" w:rsidP="003F13BF">
      <w:pPr>
        <w:pStyle w:val="ListParagraph"/>
        <w:numPr>
          <w:ilvl w:val="0"/>
          <w:numId w:val="2"/>
        </w:numPr>
        <w:spacing w:after="120" w:line="240" w:lineRule="auto"/>
        <w:contextualSpacing w:val="0"/>
        <w:rPr>
          <w:rFonts w:ascii="Verdana" w:hAnsi="Verdana" w:cs="Times New Roman"/>
          <w:b/>
          <w:bCs/>
          <w:sz w:val="24"/>
          <w:szCs w:val="24"/>
        </w:rPr>
      </w:pPr>
      <w:r w:rsidRPr="003F13BF">
        <w:rPr>
          <w:rFonts w:ascii="Verdana" w:hAnsi="Verdana" w:cs="Times New Roman"/>
          <w:b/>
          <w:bCs/>
          <w:sz w:val="24"/>
          <w:szCs w:val="24"/>
        </w:rPr>
        <w:t>Adjourn</w:t>
      </w:r>
    </w:p>
    <w:p w14:paraId="0231642F" w14:textId="1F5AA47D" w:rsidR="003F13BF" w:rsidRPr="003F13BF" w:rsidRDefault="003E4264" w:rsidP="003F13BF">
      <w:pPr>
        <w:pStyle w:val="ListParagraph"/>
        <w:spacing w:after="120" w:line="240" w:lineRule="auto"/>
        <w:contextualSpacing w:val="0"/>
        <w:rPr>
          <w:rFonts w:ascii="Verdana" w:hAnsi="Verdana" w:cs="Times New Roman"/>
          <w:sz w:val="24"/>
          <w:szCs w:val="24"/>
        </w:rPr>
      </w:pPr>
      <w:r>
        <w:rPr>
          <w:rFonts w:ascii="Verdana" w:hAnsi="Verdana" w:cs="Times New Roman"/>
          <w:sz w:val="24"/>
          <w:szCs w:val="24"/>
        </w:rPr>
        <w:t xml:space="preserve">Dr. </w:t>
      </w:r>
      <w:r w:rsidR="00141934">
        <w:rPr>
          <w:rFonts w:ascii="Verdana" w:hAnsi="Verdana" w:cs="Times New Roman"/>
          <w:sz w:val="24"/>
          <w:szCs w:val="24"/>
        </w:rPr>
        <w:t>Trubek</w:t>
      </w:r>
      <w:r>
        <w:rPr>
          <w:rFonts w:ascii="Verdana" w:hAnsi="Verdana" w:cs="Times New Roman"/>
          <w:sz w:val="24"/>
          <w:szCs w:val="24"/>
        </w:rPr>
        <w:t xml:space="preserve"> motioned to adjourn. Mr. Britt seconded the motion. Dr. Metter adjourned the meeting at </w:t>
      </w:r>
      <w:r w:rsidR="00141934">
        <w:rPr>
          <w:rFonts w:ascii="Verdana" w:hAnsi="Verdana" w:cs="Times New Roman"/>
          <w:sz w:val="24"/>
          <w:szCs w:val="24"/>
        </w:rPr>
        <w:t xml:space="preserve">9:51 am. </w:t>
      </w:r>
    </w:p>
    <w:sectPr w:rsidR="003F13BF" w:rsidRPr="003F13BF" w:rsidSect="00FE6B99">
      <w:pgSz w:w="12240" w:h="15840"/>
      <w:pgMar w:top="450" w:right="1440" w:bottom="900" w:left="1166"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35D3" w14:textId="77777777" w:rsidR="00521200" w:rsidRDefault="00521200">
      <w:pPr>
        <w:spacing w:after="0" w:line="240" w:lineRule="auto"/>
      </w:pPr>
      <w:r>
        <w:separator/>
      </w:r>
    </w:p>
  </w:endnote>
  <w:endnote w:type="continuationSeparator" w:id="0">
    <w:p w14:paraId="5D92F6FC" w14:textId="77777777" w:rsidR="00521200" w:rsidRDefault="0052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2E1A" w14:textId="77777777" w:rsidR="00521200" w:rsidRDefault="00521200">
      <w:r>
        <w:separator/>
      </w:r>
    </w:p>
  </w:footnote>
  <w:footnote w:type="continuationSeparator" w:id="0">
    <w:p w14:paraId="79A03CED" w14:textId="77777777" w:rsidR="00521200" w:rsidRDefault="00521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CF2"/>
    <w:multiLevelType w:val="hybridMultilevel"/>
    <w:tmpl w:val="88D82D86"/>
    <w:lvl w:ilvl="0" w:tplc="F788AB50">
      <w:start w:val="1"/>
      <w:numFmt w:val="decimal"/>
      <w:lvlText w:val="%1."/>
      <w:lvlJc w:val="left"/>
      <w:pPr>
        <w:ind w:left="826" w:hanging="360"/>
      </w:pPr>
      <w:rPr>
        <w:rFonts w:ascii="Verdana" w:eastAsia="Verdana" w:hAnsi="Verdana" w:cs="Verdana" w:hint="default"/>
        <w:b w:val="0"/>
        <w:bCs w:val="0"/>
        <w:i w:val="0"/>
        <w:iCs w:val="0"/>
        <w:spacing w:val="-1"/>
        <w:w w:val="100"/>
        <w:sz w:val="24"/>
        <w:szCs w:val="24"/>
        <w:lang w:val="en-US" w:eastAsia="en-US" w:bidi="ar-SA"/>
      </w:rPr>
    </w:lvl>
    <w:lvl w:ilvl="1" w:tplc="C10A145C">
      <w:start w:val="1"/>
      <w:numFmt w:val="lowerLetter"/>
      <w:lvlText w:val="%2."/>
      <w:lvlJc w:val="left"/>
      <w:pPr>
        <w:ind w:left="1546" w:hanging="360"/>
      </w:pPr>
      <w:rPr>
        <w:rFonts w:hint="default"/>
        <w:spacing w:val="-1"/>
        <w:w w:val="100"/>
        <w:lang w:val="en-US" w:eastAsia="en-US" w:bidi="ar-SA"/>
      </w:rPr>
    </w:lvl>
    <w:lvl w:ilvl="2" w:tplc="81BCB0C2">
      <w:start w:val="1"/>
      <w:numFmt w:val="lowerRoman"/>
      <w:lvlText w:val="%3."/>
      <w:lvlJc w:val="left"/>
      <w:pPr>
        <w:ind w:left="2266" w:hanging="360"/>
        <w:jc w:val="right"/>
      </w:pPr>
      <w:rPr>
        <w:rFonts w:ascii="Verdana" w:eastAsia="Verdana" w:hAnsi="Verdana" w:cs="Verdana" w:hint="default"/>
        <w:b w:val="0"/>
        <w:bCs w:val="0"/>
        <w:i w:val="0"/>
        <w:iCs w:val="0"/>
        <w:w w:val="100"/>
        <w:sz w:val="24"/>
        <w:szCs w:val="24"/>
        <w:lang w:val="en-US" w:eastAsia="en-US" w:bidi="ar-SA"/>
      </w:rPr>
    </w:lvl>
    <w:lvl w:ilvl="3" w:tplc="6F347F7C">
      <w:numFmt w:val="bullet"/>
      <w:lvlText w:val="•"/>
      <w:lvlJc w:val="left"/>
      <w:pPr>
        <w:ind w:left="3210" w:hanging="360"/>
      </w:pPr>
      <w:rPr>
        <w:rFonts w:hint="default"/>
        <w:lang w:val="en-US" w:eastAsia="en-US" w:bidi="ar-SA"/>
      </w:rPr>
    </w:lvl>
    <w:lvl w:ilvl="4" w:tplc="38F68D24">
      <w:numFmt w:val="bullet"/>
      <w:lvlText w:val="•"/>
      <w:lvlJc w:val="left"/>
      <w:pPr>
        <w:ind w:left="4160" w:hanging="360"/>
      </w:pPr>
      <w:rPr>
        <w:rFonts w:hint="default"/>
        <w:lang w:val="en-US" w:eastAsia="en-US" w:bidi="ar-SA"/>
      </w:rPr>
    </w:lvl>
    <w:lvl w:ilvl="5" w:tplc="1EEA67F0">
      <w:numFmt w:val="bullet"/>
      <w:lvlText w:val="•"/>
      <w:lvlJc w:val="left"/>
      <w:pPr>
        <w:ind w:left="5110" w:hanging="360"/>
      </w:pPr>
      <w:rPr>
        <w:rFonts w:hint="default"/>
        <w:lang w:val="en-US" w:eastAsia="en-US" w:bidi="ar-SA"/>
      </w:rPr>
    </w:lvl>
    <w:lvl w:ilvl="6" w:tplc="B860AC24">
      <w:numFmt w:val="bullet"/>
      <w:lvlText w:val="•"/>
      <w:lvlJc w:val="left"/>
      <w:pPr>
        <w:ind w:left="6060" w:hanging="360"/>
      </w:pPr>
      <w:rPr>
        <w:rFonts w:hint="default"/>
        <w:lang w:val="en-US" w:eastAsia="en-US" w:bidi="ar-SA"/>
      </w:rPr>
    </w:lvl>
    <w:lvl w:ilvl="7" w:tplc="8036008C">
      <w:numFmt w:val="bullet"/>
      <w:lvlText w:val="•"/>
      <w:lvlJc w:val="left"/>
      <w:pPr>
        <w:ind w:left="7010" w:hanging="360"/>
      </w:pPr>
      <w:rPr>
        <w:rFonts w:hint="default"/>
        <w:lang w:val="en-US" w:eastAsia="en-US" w:bidi="ar-SA"/>
      </w:rPr>
    </w:lvl>
    <w:lvl w:ilvl="8" w:tplc="65C4A43C">
      <w:numFmt w:val="bullet"/>
      <w:lvlText w:val="•"/>
      <w:lvlJc w:val="left"/>
      <w:pPr>
        <w:ind w:left="7960" w:hanging="360"/>
      </w:pPr>
      <w:rPr>
        <w:rFonts w:hint="default"/>
        <w:lang w:val="en-US" w:eastAsia="en-US" w:bidi="ar-SA"/>
      </w:rPr>
    </w:lvl>
  </w:abstractNum>
  <w:abstractNum w:abstractNumId="1" w15:restartNumberingAfterBreak="0">
    <w:nsid w:val="339D39E1"/>
    <w:multiLevelType w:val="hybridMultilevel"/>
    <w:tmpl w:val="7E1430EE"/>
    <w:lvl w:ilvl="0" w:tplc="26ACE078">
      <w:start w:val="1"/>
      <w:numFmt w:val="decimal"/>
      <w:lvlText w:val="%1."/>
      <w:lvlJc w:val="left"/>
      <w:pPr>
        <w:ind w:left="720" w:hanging="360"/>
      </w:pPr>
    </w:lvl>
    <w:lvl w:ilvl="1" w:tplc="121AD286">
      <w:start w:val="1"/>
      <w:numFmt w:val="upperLetter"/>
      <w:lvlText w:val="%2."/>
      <w:lvlJc w:val="left"/>
      <w:pPr>
        <w:ind w:left="1440" w:hanging="360"/>
      </w:pPr>
    </w:lvl>
    <w:lvl w:ilvl="2" w:tplc="12C67D2E">
      <w:start w:val="1"/>
      <w:numFmt w:val="lowerRoman"/>
      <w:lvlText w:val="%3."/>
      <w:lvlJc w:val="right"/>
      <w:pPr>
        <w:ind w:left="2160" w:hanging="180"/>
      </w:pPr>
    </w:lvl>
    <w:lvl w:ilvl="3" w:tplc="BB7897AE" w:tentative="1">
      <w:start w:val="1"/>
      <w:numFmt w:val="decimal"/>
      <w:lvlText w:val="%4."/>
      <w:lvlJc w:val="left"/>
      <w:pPr>
        <w:ind w:left="2880" w:hanging="360"/>
      </w:pPr>
    </w:lvl>
    <w:lvl w:ilvl="4" w:tplc="899EEF7A" w:tentative="1">
      <w:start w:val="1"/>
      <w:numFmt w:val="lowerLetter"/>
      <w:lvlText w:val="%5."/>
      <w:lvlJc w:val="left"/>
      <w:pPr>
        <w:ind w:left="3600" w:hanging="360"/>
      </w:pPr>
    </w:lvl>
    <w:lvl w:ilvl="5" w:tplc="AA669CBC" w:tentative="1">
      <w:start w:val="1"/>
      <w:numFmt w:val="lowerRoman"/>
      <w:lvlText w:val="%6."/>
      <w:lvlJc w:val="right"/>
      <w:pPr>
        <w:ind w:left="4320" w:hanging="180"/>
      </w:pPr>
    </w:lvl>
    <w:lvl w:ilvl="6" w:tplc="60422C44" w:tentative="1">
      <w:start w:val="1"/>
      <w:numFmt w:val="decimal"/>
      <w:lvlText w:val="%7."/>
      <w:lvlJc w:val="left"/>
      <w:pPr>
        <w:ind w:left="5040" w:hanging="360"/>
      </w:pPr>
    </w:lvl>
    <w:lvl w:ilvl="7" w:tplc="B97A2FA2" w:tentative="1">
      <w:start w:val="1"/>
      <w:numFmt w:val="lowerLetter"/>
      <w:lvlText w:val="%8."/>
      <w:lvlJc w:val="left"/>
      <w:pPr>
        <w:ind w:left="5760" w:hanging="360"/>
      </w:pPr>
    </w:lvl>
    <w:lvl w:ilvl="8" w:tplc="DCC8A3B0" w:tentative="1">
      <w:start w:val="1"/>
      <w:numFmt w:val="lowerRoman"/>
      <w:lvlText w:val="%9."/>
      <w:lvlJc w:val="right"/>
      <w:pPr>
        <w:ind w:left="6480" w:hanging="180"/>
      </w:pPr>
    </w:lvl>
  </w:abstractNum>
  <w:abstractNum w:abstractNumId="2" w15:restartNumberingAfterBreak="0">
    <w:nsid w:val="34BD6A36"/>
    <w:multiLevelType w:val="hybridMultilevel"/>
    <w:tmpl w:val="C2A25A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C095DD8"/>
    <w:multiLevelType w:val="hybridMultilevel"/>
    <w:tmpl w:val="FBC68870"/>
    <w:lvl w:ilvl="0" w:tplc="3EBAF548">
      <w:start w:val="1"/>
      <w:numFmt w:val="decimal"/>
      <w:lvlText w:val="%1."/>
      <w:lvlJc w:val="left"/>
      <w:pPr>
        <w:ind w:left="720" w:hanging="360"/>
      </w:pPr>
    </w:lvl>
    <w:lvl w:ilvl="1" w:tplc="5B6E1488">
      <w:start w:val="1"/>
      <w:numFmt w:val="lowerLetter"/>
      <w:lvlText w:val="%2."/>
      <w:lvlJc w:val="left"/>
      <w:pPr>
        <w:ind w:left="1440" w:hanging="360"/>
      </w:pPr>
    </w:lvl>
    <w:lvl w:ilvl="2" w:tplc="F7226614">
      <w:start w:val="1"/>
      <w:numFmt w:val="lowerRoman"/>
      <w:lvlText w:val="%3."/>
      <w:lvlJc w:val="right"/>
      <w:pPr>
        <w:ind w:left="2160" w:hanging="180"/>
      </w:pPr>
    </w:lvl>
    <w:lvl w:ilvl="3" w:tplc="7F9055A2" w:tentative="1">
      <w:start w:val="1"/>
      <w:numFmt w:val="decimal"/>
      <w:lvlText w:val="%4."/>
      <w:lvlJc w:val="left"/>
      <w:pPr>
        <w:ind w:left="2880" w:hanging="360"/>
      </w:pPr>
    </w:lvl>
    <w:lvl w:ilvl="4" w:tplc="825A1E02" w:tentative="1">
      <w:start w:val="1"/>
      <w:numFmt w:val="lowerLetter"/>
      <w:lvlText w:val="%5."/>
      <w:lvlJc w:val="left"/>
      <w:pPr>
        <w:ind w:left="3600" w:hanging="360"/>
      </w:pPr>
    </w:lvl>
    <w:lvl w:ilvl="5" w:tplc="A98ABB5A" w:tentative="1">
      <w:start w:val="1"/>
      <w:numFmt w:val="lowerRoman"/>
      <w:lvlText w:val="%6."/>
      <w:lvlJc w:val="right"/>
      <w:pPr>
        <w:ind w:left="4320" w:hanging="180"/>
      </w:pPr>
    </w:lvl>
    <w:lvl w:ilvl="6" w:tplc="F836C042" w:tentative="1">
      <w:start w:val="1"/>
      <w:numFmt w:val="decimal"/>
      <w:lvlText w:val="%7."/>
      <w:lvlJc w:val="left"/>
      <w:pPr>
        <w:ind w:left="5040" w:hanging="360"/>
      </w:pPr>
    </w:lvl>
    <w:lvl w:ilvl="7" w:tplc="543292DC" w:tentative="1">
      <w:start w:val="1"/>
      <w:numFmt w:val="lowerLetter"/>
      <w:lvlText w:val="%8."/>
      <w:lvlJc w:val="left"/>
      <w:pPr>
        <w:ind w:left="5760" w:hanging="360"/>
      </w:pPr>
    </w:lvl>
    <w:lvl w:ilvl="8" w:tplc="AE52FD9C" w:tentative="1">
      <w:start w:val="1"/>
      <w:numFmt w:val="lowerRoman"/>
      <w:lvlText w:val="%9."/>
      <w:lvlJc w:val="right"/>
      <w:pPr>
        <w:ind w:left="6480" w:hanging="180"/>
      </w:pPr>
    </w:lvl>
  </w:abstractNum>
  <w:abstractNum w:abstractNumId="4" w15:restartNumberingAfterBreak="0">
    <w:nsid w:val="3CB242DD"/>
    <w:multiLevelType w:val="hybridMultilevel"/>
    <w:tmpl w:val="C1F0ADBA"/>
    <w:lvl w:ilvl="0" w:tplc="FB127E44">
      <w:start w:val="1"/>
      <w:numFmt w:val="decimal"/>
      <w:lvlText w:val="%1."/>
      <w:lvlJc w:val="left"/>
      <w:pPr>
        <w:ind w:left="720" w:hanging="360"/>
      </w:pPr>
    </w:lvl>
    <w:lvl w:ilvl="1" w:tplc="04090015">
      <w:start w:val="1"/>
      <w:numFmt w:val="upperLetter"/>
      <w:lvlText w:val="%2."/>
      <w:lvlJc w:val="left"/>
      <w:pPr>
        <w:ind w:left="1440" w:hanging="360"/>
      </w:pPr>
    </w:lvl>
    <w:lvl w:ilvl="2" w:tplc="1C065EBC">
      <w:start w:val="1"/>
      <w:numFmt w:val="lowerRoman"/>
      <w:lvlText w:val="%3."/>
      <w:lvlJc w:val="right"/>
      <w:pPr>
        <w:ind w:left="2160" w:hanging="180"/>
      </w:pPr>
    </w:lvl>
    <w:lvl w:ilvl="3" w:tplc="AAFADE1C" w:tentative="1">
      <w:start w:val="1"/>
      <w:numFmt w:val="decimal"/>
      <w:lvlText w:val="%4."/>
      <w:lvlJc w:val="left"/>
      <w:pPr>
        <w:ind w:left="2880" w:hanging="360"/>
      </w:pPr>
    </w:lvl>
    <w:lvl w:ilvl="4" w:tplc="6324EF42" w:tentative="1">
      <w:start w:val="1"/>
      <w:numFmt w:val="lowerLetter"/>
      <w:lvlText w:val="%5."/>
      <w:lvlJc w:val="left"/>
      <w:pPr>
        <w:ind w:left="3600" w:hanging="360"/>
      </w:pPr>
    </w:lvl>
    <w:lvl w:ilvl="5" w:tplc="3C422540" w:tentative="1">
      <w:start w:val="1"/>
      <w:numFmt w:val="lowerRoman"/>
      <w:lvlText w:val="%6."/>
      <w:lvlJc w:val="right"/>
      <w:pPr>
        <w:ind w:left="4320" w:hanging="180"/>
      </w:pPr>
    </w:lvl>
    <w:lvl w:ilvl="6" w:tplc="59929A5A" w:tentative="1">
      <w:start w:val="1"/>
      <w:numFmt w:val="decimal"/>
      <w:lvlText w:val="%7."/>
      <w:lvlJc w:val="left"/>
      <w:pPr>
        <w:ind w:left="5040" w:hanging="360"/>
      </w:pPr>
    </w:lvl>
    <w:lvl w:ilvl="7" w:tplc="E482053C" w:tentative="1">
      <w:start w:val="1"/>
      <w:numFmt w:val="lowerLetter"/>
      <w:lvlText w:val="%8."/>
      <w:lvlJc w:val="left"/>
      <w:pPr>
        <w:ind w:left="5760" w:hanging="360"/>
      </w:pPr>
    </w:lvl>
    <w:lvl w:ilvl="8" w:tplc="345C3416" w:tentative="1">
      <w:start w:val="1"/>
      <w:numFmt w:val="lowerRoman"/>
      <w:lvlText w:val="%9."/>
      <w:lvlJc w:val="right"/>
      <w:pPr>
        <w:ind w:left="6480" w:hanging="180"/>
      </w:pPr>
    </w:lvl>
  </w:abstractNum>
  <w:abstractNum w:abstractNumId="5" w15:restartNumberingAfterBreak="0">
    <w:nsid w:val="3D842E98"/>
    <w:multiLevelType w:val="hybridMultilevel"/>
    <w:tmpl w:val="6C4E5882"/>
    <w:lvl w:ilvl="0" w:tplc="FB127E44">
      <w:start w:val="1"/>
      <w:numFmt w:val="decimal"/>
      <w:lvlText w:val="%1."/>
      <w:lvlJc w:val="left"/>
      <w:pPr>
        <w:ind w:left="720" w:hanging="360"/>
      </w:pPr>
    </w:lvl>
    <w:lvl w:ilvl="1" w:tplc="04090015">
      <w:start w:val="1"/>
      <w:numFmt w:val="upperLetter"/>
      <w:lvlText w:val="%2."/>
      <w:lvlJc w:val="left"/>
      <w:pPr>
        <w:ind w:left="1440" w:hanging="360"/>
      </w:pPr>
    </w:lvl>
    <w:lvl w:ilvl="2" w:tplc="1C065EBC">
      <w:start w:val="1"/>
      <w:numFmt w:val="lowerRoman"/>
      <w:lvlText w:val="%3."/>
      <w:lvlJc w:val="right"/>
      <w:pPr>
        <w:ind w:left="2160" w:hanging="180"/>
      </w:pPr>
    </w:lvl>
    <w:lvl w:ilvl="3" w:tplc="AAFADE1C" w:tentative="1">
      <w:start w:val="1"/>
      <w:numFmt w:val="decimal"/>
      <w:lvlText w:val="%4."/>
      <w:lvlJc w:val="left"/>
      <w:pPr>
        <w:ind w:left="2880" w:hanging="360"/>
      </w:pPr>
    </w:lvl>
    <w:lvl w:ilvl="4" w:tplc="6324EF42" w:tentative="1">
      <w:start w:val="1"/>
      <w:numFmt w:val="lowerLetter"/>
      <w:lvlText w:val="%5."/>
      <w:lvlJc w:val="left"/>
      <w:pPr>
        <w:ind w:left="3600" w:hanging="360"/>
      </w:pPr>
    </w:lvl>
    <w:lvl w:ilvl="5" w:tplc="3C422540" w:tentative="1">
      <w:start w:val="1"/>
      <w:numFmt w:val="lowerRoman"/>
      <w:lvlText w:val="%6."/>
      <w:lvlJc w:val="right"/>
      <w:pPr>
        <w:ind w:left="4320" w:hanging="180"/>
      </w:pPr>
    </w:lvl>
    <w:lvl w:ilvl="6" w:tplc="59929A5A" w:tentative="1">
      <w:start w:val="1"/>
      <w:numFmt w:val="decimal"/>
      <w:lvlText w:val="%7."/>
      <w:lvlJc w:val="left"/>
      <w:pPr>
        <w:ind w:left="5040" w:hanging="360"/>
      </w:pPr>
    </w:lvl>
    <w:lvl w:ilvl="7" w:tplc="E482053C" w:tentative="1">
      <w:start w:val="1"/>
      <w:numFmt w:val="lowerLetter"/>
      <w:lvlText w:val="%8."/>
      <w:lvlJc w:val="left"/>
      <w:pPr>
        <w:ind w:left="5760" w:hanging="360"/>
      </w:pPr>
    </w:lvl>
    <w:lvl w:ilvl="8" w:tplc="345C3416" w:tentative="1">
      <w:start w:val="1"/>
      <w:numFmt w:val="lowerRoman"/>
      <w:lvlText w:val="%9."/>
      <w:lvlJc w:val="right"/>
      <w:pPr>
        <w:ind w:left="6480" w:hanging="180"/>
      </w:pPr>
    </w:lvl>
  </w:abstractNum>
  <w:abstractNum w:abstractNumId="6" w15:restartNumberingAfterBreak="0">
    <w:nsid w:val="410B0BA2"/>
    <w:multiLevelType w:val="hybridMultilevel"/>
    <w:tmpl w:val="4B9C1456"/>
    <w:lvl w:ilvl="0" w:tplc="FB127E44">
      <w:start w:val="1"/>
      <w:numFmt w:val="decimal"/>
      <w:lvlText w:val="%1."/>
      <w:lvlJc w:val="left"/>
      <w:pPr>
        <w:ind w:left="720" w:hanging="360"/>
      </w:pPr>
    </w:lvl>
    <w:lvl w:ilvl="1" w:tplc="89BC7B4E">
      <w:start w:val="1"/>
      <w:numFmt w:val="upperLetter"/>
      <w:lvlText w:val="%2."/>
      <w:lvlJc w:val="left"/>
      <w:pPr>
        <w:ind w:left="900" w:hanging="360"/>
      </w:pPr>
      <w:rPr>
        <w:b/>
        <w:bCs/>
      </w:rPr>
    </w:lvl>
    <w:lvl w:ilvl="2" w:tplc="1C065EBC">
      <w:start w:val="1"/>
      <w:numFmt w:val="lowerRoman"/>
      <w:lvlText w:val="%3."/>
      <w:lvlJc w:val="right"/>
      <w:pPr>
        <w:ind w:left="2160" w:hanging="180"/>
      </w:pPr>
    </w:lvl>
    <w:lvl w:ilvl="3" w:tplc="AAFADE1C" w:tentative="1">
      <w:start w:val="1"/>
      <w:numFmt w:val="decimal"/>
      <w:lvlText w:val="%4."/>
      <w:lvlJc w:val="left"/>
      <w:pPr>
        <w:ind w:left="2880" w:hanging="360"/>
      </w:pPr>
    </w:lvl>
    <w:lvl w:ilvl="4" w:tplc="6324EF42" w:tentative="1">
      <w:start w:val="1"/>
      <w:numFmt w:val="lowerLetter"/>
      <w:lvlText w:val="%5."/>
      <w:lvlJc w:val="left"/>
      <w:pPr>
        <w:ind w:left="3600" w:hanging="360"/>
      </w:pPr>
    </w:lvl>
    <w:lvl w:ilvl="5" w:tplc="3C422540" w:tentative="1">
      <w:start w:val="1"/>
      <w:numFmt w:val="lowerRoman"/>
      <w:lvlText w:val="%6."/>
      <w:lvlJc w:val="right"/>
      <w:pPr>
        <w:ind w:left="4320" w:hanging="180"/>
      </w:pPr>
    </w:lvl>
    <w:lvl w:ilvl="6" w:tplc="59929A5A" w:tentative="1">
      <w:start w:val="1"/>
      <w:numFmt w:val="decimal"/>
      <w:lvlText w:val="%7."/>
      <w:lvlJc w:val="left"/>
      <w:pPr>
        <w:ind w:left="5040" w:hanging="360"/>
      </w:pPr>
    </w:lvl>
    <w:lvl w:ilvl="7" w:tplc="E482053C" w:tentative="1">
      <w:start w:val="1"/>
      <w:numFmt w:val="lowerLetter"/>
      <w:lvlText w:val="%8."/>
      <w:lvlJc w:val="left"/>
      <w:pPr>
        <w:ind w:left="5760" w:hanging="360"/>
      </w:pPr>
    </w:lvl>
    <w:lvl w:ilvl="8" w:tplc="345C3416" w:tentative="1">
      <w:start w:val="1"/>
      <w:numFmt w:val="lowerRoman"/>
      <w:lvlText w:val="%9."/>
      <w:lvlJc w:val="right"/>
      <w:pPr>
        <w:ind w:left="6480" w:hanging="180"/>
      </w:pPr>
    </w:lvl>
  </w:abstractNum>
  <w:abstractNum w:abstractNumId="7" w15:restartNumberingAfterBreak="0">
    <w:nsid w:val="4C202CE2"/>
    <w:multiLevelType w:val="hybridMultilevel"/>
    <w:tmpl w:val="37E6FF78"/>
    <w:lvl w:ilvl="0" w:tplc="C54EFC0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BF2961"/>
    <w:multiLevelType w:val="hybridMultilevel"/>
    <w:tmpl w:val="A800AE7A"/>
    <w:lvl w:ilvl="0" w:tplc="FCCCD4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5843B7"/>
    <w:multiLevelType w:val="hybridMultilevel"/>
    <w:tmpl w:val="F19ED0AA"/>
    <w:lvl w:ilvl="0" w:tplc="2BD27CDA">
      <w:start w:val="1"/>
      <w:numFmt w:val="decimal"/>
      <w:lvlText w:val="%1."/>
      <w:lvlJc w:val="left"/>
      <w:pPr>
        <w:ind w:left="720" w:hanging="360"/>
      </w:pPr>
      <w:rPr>
        <w:rFonts w:hint="default"/>
        <w:b/>
        <w:bCs/>
      </w:rPr>
    </w:lvl>
    <w:lvl w:ilvl="1" w:tplc="DA824E1E">
      <w:start w:val="1"/>
      <w:numFmt w:val="upperLetter"/>
      <w:lvlText w:val="%2."/>
      <w:lvlJc w:val="left"/>
      <w:pPr>
        <w:ind w:left="1440" w:hanging="360"/>
      </w:pPr>
      <w:rPr>
        <w:rFonts w:ascii="Verdana" w:eastAsia="Calibri" w:hAnsi="Verdana"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3729B"/>
    <w:multiLevelType w:val="hybridMultilevel"/>
    <w:tmpl w:val="B3E84AE8"/>
    <w:lvl w:ilvl="0" w:tplc="546656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260689"/>
    <w:multiLevelType w:val="hybridMultilevel"/>
    <w:tmpl w:val="BDB0A5F8"/>
    <w:lvl w:ilvl="0" w:tplc="52F4F4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5106811">
    <w:abstractNumId w:val="2"/>
  </w:num>
  <w:num w:numId="2" w16cid:durableId="255331134">
    <w:abstractNumId w:val="9"/>
  </w:num>
  <w:num w:numId="3" w16cid:durableId="1234505078">
    <w:abstractNumId w:val="0"/>
  </w:num>
  <w:num w:numId="4" w16cid:durableId="934942964">
    <w:abstractNumId w:val="7"/>
  </w:num>
  <w:num w:numId="5" w16cid:durableId="987827440">
    <w:abstractNumId w:val="3"/>
  </w:num>
  <w:num w:numId="6" w16cid:durableId="960304642">
    <w:abstractNumId w:val="1"/>
  </w:num>
  <w:num w:numId="7" w16cid:durableId="1966886606">
    <w:abstractNumId w:val="6"/>
  </w:num>
  <w:num w:numId="8" w16cid:durableId="1880897503">
    <w:abstractNumId w:val="5"/>
  </w:num>
  <w:num w:numId="9" w16cid:durableId="928538368">
    <w:abstractNumId w:val="4"/>
  </w:num>
  <w:num w:numId="10" w16cid:durableId="2086105499">
    <w:abstractNumId w:val="11"/>
  </w:num>
  <w:num w:numId="11" w16cid:durableId="1438866426">
    <w:abstractNumId w:val="8"/>
  </w:num>
  <w:num w:numId="12" w16cid:durableId="1318916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tDSwABLGBpamZko6SsGpxcWZ+XkgBUZGtQCuFMVQLQAAAA=="/>
  </w:docVars>
  <w:rsids>
    <w:rsidRoot w:val="00B94866"/>
    <w:rsid w:val="000135FB"/>
    <w:rsid w:val="00020D4A"/>
    <w:rsid w:val="00026E0D"/>
    <w:rsid w:val="000418DC"/>
    <w:rsid w:val="00041FD7"/>
    <w:rsid w:val="00043F29"/>
    <w:rsid w:val="000765A3"/>
    <w:rsid w:val="00081330"/>
    <w:rsid w:val="00085692"/>
    <w:rsid w:val="00092BB9"/>
    <w:rsid w:val="000A4464"/>
    <w:rsid w:val="000B2BBC"/>
    <w:rsid w:val="000B4DD6"/>
    <w:rsid w:val="000C42F2"/>
    <w:rsid w:val="000C75E8"/>
    <w:rsid w:val="000E4F7F"/>
    <w:rsid w:val="000F39C5"/>
    <w:rsid w:val="000F3E7E"/>
    <w:rsid w:val="00107867"/>
    <w:rsid w:val="001264F7"/>
    <w:rsid w:val="00132802"/>
    <w:rsid w:val="0013359A"/>
    <w:rsid w:val="001341E0"/>
    <w:rsid w:val="0013518F"/>
    <w:rsid w:val="001408AA"/>
    <w:rsid w:val="00141934"/>
    <w:rsid w:val="00162A1A"/>
    <w:rsid w:val="0016405A"/>
    <w:rsid w:val="0017593E"/>
    <w:rsid w:val="0019249E"/>
    <w:rsid w:val="0019752D"/>
    <w:rsid w:val="001A1F3C"/>
    <w:rsid w:val="001A7E1C"/>
    <w:rsid w:val="001C6337"/>
    <w:rsid w:val="001D0188"/>
    <w:rsid w:val="001D3E30"/>
    <w:rsid w:val="001E107D"/>
    <w:rsid w:val="001E699D"/>
    <w:rsid w:val="00201ABC"/>
    <w:rsid w:val="0021757D"/>
    <w:rsid w:val="002261B7"/>
    <w:rsid w:val="002306C2"/>
    <w:rsid w:val="00234E25"/>
    <w:rsid w:val="00235C24"/>
    <w:rsid w:val="0027072E"/>
    <w:rsid w:val="00273D1E"/>
    <w:rsid w:val="002744D0"/>
    <w:rsid w:val="00276C83"/>
    <w:rsid w:val="00276DF7"/>
    <w:rsid w:val="002B775A"/>
    <w:rsid w:val="002C47EC"/>
    <w:rsid w:val="002D2476"/>
    <w:rsid w:val="002D29CF"/>
    <w:rsid w:val="002E01E1"/>
    <w:rsid w:val="00304FB9"/>
    <w:rsid w:val="00305F4B"/>
    <w:rsid w:val="003120BE"/>
    <w:rsid w:val="00324625"/>
    <w:rsid w:val="0033265F"/>
    <w:rsid w:val="00335E81"/>
    <w:rsid w:val="00341ACA"/>
    <w:rsid w:val="003521F1"/>
    <w:rsid w:val="00354ABB"/>
    <w:rsid w:val="00354AE7"/>
    <w:rsid w:val="00355577"/>
    <w:rsid w:val="003578AD"/>
    <w:rsid w:val="00357DBB"/>
    <w:rsid w:val="0036670A"/>
    <w:rsid w:val="003675C9"/>
    <w:rsid w:val="00370164"/>
    <w:rsid w:val="0037201B"/>
    <w:rsid w:val="00374D51"/>
    <w:rsid w:val="00385FD1"/>
    <w:rsid w:val="00391EAB"/>
    <w:rsid w:val="00397D59"/>
    <w:rsid w:val="003B4A53"/>
    <w:rsid w:val="003B5290"/>
    <w:rsid w:val="003C4487"/>
    <w:rsid w:val="003C65F7"/>
    <w:rsid w:val="003D3102"/>
    <w:rsid w:val="003D49C6"/>
    <w:rsid w:val="003D4D1F"/>
    <w:rsid w:val="003E0B89"/>
    <w:rsid w:val="003E4264"/>
    <w:rsid w:val="003F13BF"/>
    <w:rsid w:val="003F6AA3"/>
    <w:rsid w:val="0040116A"/>
    <w:rsid w:val="004049DA"/>
    <w:rsid w:val="00414520"/>
    <w:rsid w:val="00426354"/>
    <w:rsid w:val="004365AB"/>
    <w:rsid w:val="00440CA9"/>
    <w:rsid w:val="00443270"/>
    <w:rsid w:val="00454E89"/>
    <w:rsid w:val="004624A6"/>
    <w:rsid w:val="00463855"/>
    <w:rsid w:val="0046640D"/>
    <w:rsid w:val="00475D5D"/>
    <w:rsid w:val="00486472"/>
    <w:rsid w:val="004945C2"/>
    <w:rsid w:val="004A3E5D"/>
    <w:rsid w:val="004A6DF8"/>
    <w:rsid w:val="004B0937"/>
    <w:rsid w:val="004B63E0"/>
    <w:rsid w:val="004C0A80"/>
    <w:rsid w:val="004C15D2"/>
    <w:rsid w:val="004E2858"/>
    <w:rsid w:val="00503899"/>
    <w:rsid w:val="00516C05"/>
    <w:rsid w:val="00521200"/>
    <w:rsid w:val="00542225"/>
    <w:rsid w:val="00547BDB"/>
    <w:rsid w:val="00553D83"/>
    <w:rsid w:val="00567676"/>
    <w:rsid w:val="0057756A"/>
    <w:rsid w:val="00581C8E"/>
    <w:rsid w:val="00582254"/>
    <w:rsid w:val="005870D9"/>
    <w:rsid w:val="00587358"/>
    <w:rsid w:val="00590563"/>
    <w:rsid w:val="00597D22"/>
    <w:rsid w:val="005A2D3B"/>
    <w:rsid w:val="005B250D"/>
    <w:rsid w:val="005B5E71"/>
    <w:rsid w:val="005B7999"/>
    <w:rsid w:val="005C224E"/>
    <w:rsid w:val="005C2C8E"/>
    <w:rsid w:val="005C6DBB"/>
    <w:rsid w:val="005D2B5F"/>
    <w:rsid w:val="005E1D9E"/>
    <w:rsid w:val="005E3DCC"/>
    <w:rsid w:val="005F07C2"/>
    <w:rsid w:val="005F630A"/>
    <w:rsid w:val="006010FA"/>
    <w:rsid w:val="00603C3B"/>
    <w:rsid w:val="00604002"/>
    <w:rsid w:val="006300CF"/>
    <w:rsid w:val="006304D9"/>
    <w:rsid w:val="00641E64"/>
    <w:rsid w:val="0065168E"/>
    <w:rsid w:val="006644A4"/>
    <w:rsid w:val="00674C35"/>
    <w:rsid w:val="00684DE5"/>
    <w:rsid w:val="00695910"/>
    <w:rsid w:val="006979BF"/>
    <w:rsid w:val="006B0479"/>
    <w:rsid w:val="006B2DD5"/>
    <w:rsid w:val="006B7356"/>
    <w:rsid w:val="006C34F2"/>
    <w:rsid w:val="006D03F8"/>
    <w:rsid w:val="006D16C6"/>
    <w:rsid w:val="006D2C88"/>
    <w:rsid w:val="006D2D0C"/>
    <w:rsid w:val="006D32D1"/>
    <w:rsid w:val="006D7A79"/>
    <w:rsid w:val="006E58AE"/>
    <w:rsid w:val="00703A27"/>
    <w:rsid w:val="00705D06"/>
    <w:rsid w:val="00727F6A"/>
    <w:rsid w:val="00750797"/>
    <w:rsid w:val="00783FE0"/>
    <w:rsid w:val="00785285"/>
    <w:rsid w:val="007972D5"/>
    <w:rsid w:val="007B0F4A"/>
    <w:rsid w:val="007B4A46"/>
    <w:rsid w:val="007C72A2"/>
    <w:rsid w:val="007D2098"/>
    <w:rsid w:val="007E37BD"/>
    <w:rsid w:val="007E5AAA"/>
    <w:rsid w:val="007F7966"/>
    <w:rsid w:val="00821B03"/>
    <w:rsid w:val="008240A7"/>
    <w:rsid w:val="00837A43"/>
    <w:rsid w:val="008431DB"/>
    <w:rsid w:val="0084382C"/>
    <w:rsid w:val="008442C9"/>
    <w:rsid w:val="008529FF"/>
    <w:rsid w:val="00852EEF"/>
    <w:rsid w:val="00854923"/>
    <w:rsid w:val="008757F5"/>
    <w:rsid w:val="00876976"/>
    <w:rsid w:val="0088470C"/>
    <w:rsid w:val="008D1F70"/>
    <w:rsid w:val="008D26A7"/>
    <w:rsid w:val="008E1B96"/>
    <w:rsid w:val="008F06FA"/>
    <w:rsid w:val="008F53C2"/>
    <w:rsid w:val="008F634F"/>
    <w:rsid w:val="0090437A"/>
    <w:rsid w:val="00914BC6"/>
    <w:rsid w:val="0091503A"/>
    <w:rsid w:val="00917B7C"/>
    <w:rsid w:val="00930162"/>
    <w:rsid w:val="00931F9F"/>
    <w:rsid w:val="009439EF"/>
    <w:rsid w:val="00945EC2"/>
    <w:rsid w:val="009608AB"/>
    <w:rsid w:val="00961E56"/>
    <w:rsid w:val="0096577D"/>
    <w:rsid w:val="00974719"/>
    <w:rsid w:val="00974E79"/>
    <w:rsid w:val="00976A08"/>
    <w:rsid w:val="00981660"/>
    <w:rsid w:val="00985E69"/>
    <w:rsid w:val="009911AC"/>
    <w:rsid w:val="009A60E5"/>
    <w:rsid w:val="009B0610"/>
    <w:rsid w:val="009B2F1D"/>
    <w:rsid w:val="009C0018"/>
    <w:rsid w:val="009C6627"/>
    <w:rsid w:val="009E16F2"/>
    <w:rsid w:val="009E3E10"/>
    <w:rsid w:val="009E4B1D"/>
    <w:rsid w:val="009F3FB0"/>
    <w:rsid w:val="009F4576"/>
    <w:rsid w:val="009F5CB2"/>
    <w:rsid w:val="009F72DB"/>
    <w:rsid w:val="00A35305"/>
    <w:rsid w:val="00A373B1"/>
    <w:rsid w:val="00A44B97"/>
    <w:rsid w:val="00A44C66"/>
    <w:rsid w:val="00A5147C"/>
    <w:rsid w:val="00A74C79"/>
    <w:rsid w:val="00A83B3F"/>
    <w:rsid w:val="00A8560D"/>
    <w:rsid w:val="00A90F8A"/>
    <w:rsid w:val="00AA5EA3"/>
    <w:rsid w:val="00AB7002"/>
    <w:rsid w:val="00AC24CD"/>
    <w:rsid w:val="00AD1BB7"/>
    <w:rsid w:val="00AD4AC3"/>
    <w:rsid w:val="00AE1B20"/>
    <w:rsid w:val="00AE7C52"/>
    <w:rsid w:val="00AF027C"/>
    <w:rsid w:val="00AF3D28"/>
    <w:rsid w:val="00B43D36"/>
    <w:rsid w:val="00B468BA"/>
    <w:rsid w:val="00B50BBF"/>
    <w:rsid w:val="00B54CEB"/>
    <w:rsid w:val="00B61395"/>
    <w:rsid w:val="00B657CA"/>
    <w:rsid w:val="00B924B3"/>
    <w:rsid w:val="00B94866"/>
    <w:rsid w:val="00BB2406"/>
    <w:rsid w:val="00BE5195"/>
    <w:rsid w:val="00BF1956"/>
    <w:rsid w:val="00BF43E6"/>
    <w:rsid w:val="00BF6C3E"/>
    <w:rsid w:val="00C00E4A"/>
    <w:rsid w:val="00C05824"/>
    <w:rsid w:val="00C1234A"/>
    <w:rsid w:val="00C20C50"/>
    <w:rsid w:val="00C23B85"/>
    <w:rsid w:val="00C262E2"/>
    <w:rsid w:val="00C3319A"/>
    <w:rsid w:val="00C36135"/>
    <w:rsid w:val="00C37353"/>
    <w:rsid w:val="00C41E4A"/>
    <w:rsid w:val="00C42B32"/>
    <w:rsid w:val="00C57FD1"/>
    <w:rsid w:val="00C61707"/>
    <w:rsid w:val="00C65F43"/>
    <w:rsid w:val="00C74C1E"/>
    <w:rsid w:val="00C76BC5"/>
    <w:rsid w:val="00C90984"/>
    <w:rsid w:val="00C90D59"/>
    <w:rsid w:val="00C92FE9"/>
    <w:rsid w:val="00C95B5D"/>
    <w:rsid w:val="00CA7A76"/>
    <w:rsid w:val="00CB31FA"/>
    <w:rsid w:val="00CB33BF"/>
    <w:rsid w:val="00CB65D1"/>
    <w:rsid w:val="00CB69CD"/>
    <w:rsid w:val="00CC3EB4"/>
    <w:rsid w:val="00CC4F54"/>
    <w:rsid w:val="00CC61F9"/>
    <w:rsid w:val="00CD4C19"/>
    <w:rsid w:val="00D00023"/>
    <w:rsid w:val="00D0080B"/>
    <w:rsid w:val="00D06761"/>
    <w:rsid w:val="00D114EA"/>
    <w:rsid w:val="00D1311B"/>
    <w:rsid w:val="00D3313A"/>
    <w:rsid w:val="00D34657"/>
    <w:rsid w:val="00D36923"/>
    <w:rsid w:val="00D413AD"/>
    <w:rsid w:val="00D475C4"/>
    <w:rsid w:val="00D64A0B"/>
    <w:rsid w:val="00D772D3"/>
    <w:rsid w:val="00D845FC"/>
    <w:rsid w:val="00D95A81"/>
    <w:rsid w:val="00D95B34"/>
    <w:rsid w:val="00DB334C"/>
    <w:rsid w:val="00DB43E8"/>
    <w:rsid w:val="00DB5FD2"/>
    <w:rsid w:val="00DC48E5"/>
    <w:rsid w:val="00DD4125"/>
    <w:rsid w:val="00DE4209"/>
    <w:rsid w:val="00DF2A41"/>
    <w:rsid w:val="00DF67A6"/>
    <w:rsid w:val="00E020E9"/>
    <w:rsid w:val="00E11DD9"/>
    <w:rsid w:val="00E15BB7"/>
    <w:rsid w:val="00E20623"/>
    <w:rsid w:val="00E2179F"/>
    <w:rsid w:val="00E22CC7"/>
    <w:rsid w:val="00E36726"/>
    <w:rsid w:val="00E41AC7"/>
    <w:rsid w:val="00E45860"/>
    <w:rsid w:val="00E53098"/>
    <w:rsid w:val="00E579DE"/>
    <w:rsid w:val="00E63C70"/>
    <w:rsid w:val="00E81C66"/>
    <w:rsid w:val="00E84F1B"/>
    <w:rsid w:val="00E921AC"/>
    <w:rsid w:val="00EA12D8"/>
    <w:rsid w:val="00EA6DA2"/>
    <w:rsid w:val="00EC2C8F"/>
    <w:rsid w:val="00EC7868"/>
    <w:rsid w:val="00EC7B13"/>
    <w:rsid w:val="00ED1313"/>
    <w:rsid w:val="00EE31AD"/>
    <w:rsid w:val="00F05A7F"/>
    <w:rsid w:val="00F165F7"/>
    <w:rsid w:val="00F21F24"/>
    <w:rsid w:val="00F43479"/>
    <w:rsid w:val="00F52620"/>
    <w:rsid w:val="00F6508D"/>
    <w:rsid w:val="00F7540A"/>
    <w:rsid w:val="00F87759"/>
    <w:rsid w:val="00F93A65"/>
    <w:rsid w:val="00F94E68"/>
    <w:rsid w:val="00FA5256"/>
    <w:rsid w:val="00FB3DF0"/>
    <w:rsid w:val="00FC20AE"/>
    <w:rsid w:val="00FC2F96"/>
    <w:rsid w:val="00FC5686"/>
    <w:rsid w:val="00FD477D"/>
    <w:rsid w:val="00FD6CA3"/>
    <w:rsid w:val="00FE0A5C"/>
    <w:rsid w:val="00FE2FA0"/>
    <w:rsid w:val="00FE4C4F"/>
    <w:rsid w:val="00FE5D96"/>
    <w:rsid w:val="00FE6B99"/>
    <w:rsid w:val="00FF07E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574D3"/>
  <w15:docId w15:val="{708A215A-1908-4829-8DB7-F7EDF320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2D"/>
    <w:pPr>
      <w:spacing w:after="200" w:line="276" w:lineRule="auto"/>
    </w:pPr>
    <w:rPr>
      <w:rFonts w:cs="Calibri"/>
      <w:sz w:val="22"/>
      <w:szCs w:val="22"/>
    </w:rPr>
  </w:style>
  <w:style w:type="paragraph" w:styleId="Heading1">
    <w:name w:val="heading 1"/>
    <w:basedOn w:val="Normal"/>
    <w:next w:val="Normal"/>
    <w:link w:val="Heading1Char"/>
    <w:uiPriority w:val="9"/>
    <w:qFormat/>
    <w:rsid w:val="00AF02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742D"/>
    <w:rPr>
      <w:color w:val="0000FF"/>
      <w:u w:val="single"/>
    </w:rPr>
  </w:style>
  <w:style w:type="character" w:customStyle="1" w:styleId="BalloonTextChar">
    <w:name w:val="Balloon Text Char"/>
    <w:link w:val="BalloonText"/>
    <w:uiPriority w:val="99"/>
    <w:semiHidden/>
    <w:qFormat/>
    <w:rsid w:val="0012742D"/>
    <w:rPr>
      <w:rFonts w:ascii="Tahoma" w:hAnsi="Tahoma" w:cs="Tahoma"/>
      <w:sz w:val="16"/>
      <w:szCs w:val="16"/>
    </w:rPr>
  </w:style>
  <w:style w:type="character" w:customStyle="1" w:styleId="HeaderChar">
    <w:name w:val="Header Char"/>
    <w:link w:val="Header"/>
    <w:uiPriority w:val="99"/>
    <w:qFormat/>
    <w:rsid w:val="0045215A"/>
    <w:rPr>
      <w:rFonts w:cs="Calibri"/>
    </w:rPr>
  </w:style>
  <w:style w:type="character" w:customStyle="1" w:styleId="FooterChar">
    <w:name w:val="Footer Char"/>
    <w:link w:val="Footer"/>
    <w:uiPriority w:val="99"/>
    <w:qFormat/>
    <w:rsid w:val="0045215A"/>
    <w:rPr>
      <w:rFonts w:cs="Calibri"/>
    </w:rPr>
  </w:style>
  <w:style w:type="character" w:customStyle="1" w:styleId="FootnoteTextChar">
    <w:name w:val="Footnote Text Char"/>
    <w:link w:val="FootnoteText"/>
    <w:uiPriority w:val="99"/>
    <w:semiHidden/>
    <w:qFormat/>
    <w:rsid w:val="00094202"/>
    <w:rPr>
      <w:rFonts w:cs="Calibri"/>
      <w:sz w:val="20"/>
      <w:szCs w:val="20"/>
    </w:rPr>
  </w:style>
  <w:style w:type="character" w:customStyle="1" w:styleId="FootnoteCharacters">
    <w:name w:val="Footnote Characters"/>
    <w:uiPriority w:val="99"/>
    <w:semiHidden/>
    <w:unhideWhenUsed/>
    <w:qFormat/>
    <w:rsid w:val="00094202"/>
    <w:rPr>
      <w:vertAlign w:val="superscript"/>
    </w:rPr>
  </w:style>
  <w:style w:type="character" w:customStyle="1" w:styleId="FootnoteAnchor">
    <w:name w:val="Footnote Anchor"/>
    <w:rPr>
      <w:vertAlign w:val="superscript"/>
    </w:rPr>
  </w:style>
  <w:style w:type="character" w:styleId="CommentReference">
    <w:name w:val="annotation reference"/>
    <w:uiPriority w:val="99"/>
    <w:semiHidden/>
    <w:unhideWhenUsed/>
    <w:qFormat/>
    <w:rsid w:val="00094202"/>
    <w:rPr>
      <w:sz w:val="16"/>
      <w:szCs w:val="16"/>
    </w:rPr>
  </w:style>
  <w:style w:type="character" w:customStyle="1" w:styleId="CommentTextChar">
    <w:name w:val="Comment Text Char"/>
    <w:link w:val="CommentText"/>
    <w:uiPriority w:val="99"/>
    <w:semiHidden/>
    <w:qFormat/>
    <w:rsid w:val="00094202"/>
    <w:rPr>
      <w:rFonts w:cs="Calibri"/>
      <w:sz w:val="20"/>
      <w:szCs w:val="20"/>
    </w:rPr>
  </w:style>
  <w:style w:type="character" w:customStyle="1" w:styleId="CommentSubjectChar">
    <w:name w:val="Comment Subject Char"/>
    <w:link w:val="CommentSubject"/>
    <w:uiPriority w:val="99"/>
    <w:semiHidden/>
    <w:qFormat/>
    <w:rsid w:val="00094202"/>
    <w:rPr>
      <w:rFonts w:cs="Calibri"/>
      <w:b/>
      <w:bCs/>
      <w:sz w:val="20"/>
      <w:szCs w:val="20"/>
    </w:rPr>
  </w:style>
  <w:style w:type="character" w:styleId="FollowedHyperlink">
    <w:name w:val="FollowedHyperlink"/>
    <w:basedOn w:val="DefaultParagraphFont"/>
    <w:uiPriority w:val="99"/>
    <w:semiHidden/>
    <w:unhideWhenUsed/>
    <w:rsid w:val="003911C8"/>
    <w:rPr>
      <w:color w:val="954F72" w:themeColor="followed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12742D"/>
    <w:pPr>
      <w:spacing w:after="0" w:line="240" w:lineRule="auto"/>
    </w:pPr>
    <w:rPr>
      <w:rFonts w:ascii="Tahoma" w:hAnsi="Tahoma" w:cs="Times New Roman"/>
      <w:sz w:val="16"/>
      <w:szCs w:val="16"/>
      <w:lang w:val="x-none" w:eastAsia="x-none"/>
    </w:rPr>
  </w:style>
  <w:style w:type="paragraph" w:styleId="ListParagraph">
    <w:name w:val="List Paragraph"/>
    <w:basedOn w:val="Normal"/>
    <w:uiPriority w:val="99"/>
    <w:qFormat/>
    <w:rsid w:val="000C7177"/>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45215A"/>
    <w:pPr>
      <w:tabs>
        <w:tab w:val="center" w:pos="4680"/>
        <w:tab w:val="right" w:pos="9360"/>
      </w:tabs>
      <w:spacing w:after="0" w:line="240" w:lineRule="auto"/>
    </w:pPr>
    <w:rPr>
      <w:rFonts w:cs="Times New Roman"/>
      <w:sz w:val="20"/>
      <w:szCs w:val="20"/>
      <w:lang w:val="x-none" w:eastAsia="x-none"/>
    </w:rPr>
  </w:style>
  <w:style w:type="paragraph" w:styleId="Footer">
    <w:name w:val="footer"/>
    <w:basedOn w:val="Normal"/>
    <w:link w:val="FooterChar"/>
    <w:uiPriority w:val="99"/>
    <w:unhideWhenUsed/>
    <w:rsid w:val="0045215A"/>
    <w:pPr>
      <w:tabs>
        <w:tab w:val="center" w:pos="4680"/>
        <w:tab w:val="right" w:pos="9360"/>
      </w:tabs>
      <w:spacing w:after="0" w:line="240" w:lineRule="auto"/>
    </w:pPr>
    <w:rPr>
      <w:rFonts w:cs="Times New Roman"/>
      <w:sz w:val="20"/>
      <w:szCs w:val="20"/>
      <w:lang w:val="x-none" w:eastAsia="x-none"/>
    </w:rPr>
  </w:style>
  <w:style w:type="paragraph" w:styleId="FootnoteText">
    <w:name w:val="footnote text"/>
    <w:basedOn w:val="Normal"/>
    <w:link w:val="FootnoteTextChar"/>
    <w:uiPriority w:val="99"/>
    <w:semiHidden/>
    <w:unhideWhenUsed/>
    <w:rsid w:val="00094202"/>
    <w:pPr>
      <w:spacing w:after="0" w:line="240" w:lineRule="auto"/>
    </w:pPr>
    <w:rPr>
      <w:rFonts w:cs="Times New Roman"/>
      <w:sz w:val="20"/>
      <w:szCs w:val="20"/>
      <w:lang w:val="x-none" w:eastAsia="x-none"/>
    </w:rPr>
  </w:style>
  <w:style w:type="paragraph" w:styleId="CommentText">
    <w:name w:val="annotation text"/>
    <w:basedOn w:val="Normal"/>
    <w:link w:val="CommentTextChar"/>
    <w:uiPriority w:val="99"/>
    <w:semiHidden/>
    <w:unhideWhenUsed/>
    <w:qFormat/>
    <w:rsid w:val="00094202"/>
    <w:pPr>
      <w:spacing w:line="240" w:lineRule="auto"/>
    </w:pPr>
    <w:rPr>
      <w:rFonts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qFormat/>
    <w:rsid w:val="00094202"/>
    <w:rPr>
      <w:b/>
      <w:bCs/>
    </w:rPr>
  </w:style>
  <w:style w:type="paragraph" w:styleId="BodyTextIndent">
    <w:name w:val="Body Text Indent"/>
    <w:basedOn w:val="Normal"/>
    <w:link w:val="BodyTextIndentChar"/>
    <w:uiPriority w:val="99"/>
    <w:unhideWhenUsed/>
    <w:rsid w:val="00FB3DF0"/>
    <w:pPr>
      <w:spacing w:after="0" w:line="240" w:lineRule="auto"/>
      <w:ind w:left="720" w:hanging="360"/>
    </w:pPr>
    <w:rPr>
      <w:rFonts w:ascii="Verdana" w:hAnsi="Verdana" w:cs="Times New Roman"/>
      <w:sz w:val="24"/>
      <w:szCs w:val="24"/>
    </w:rPr>
  </w:style>
  <w:style w:type="character" w:customStyle="1" w:styleId="BodyTextIndentChar">
    <w:name w:val="Body Text Indent Char"/>
    <w:basedOn w:val="DefaultParagraphFont"/>
    <w:link w:val="BodyTextIndent"/>
    <w:uiPriority w:val="99"/>
    <w:rsid w:val="00FB3DF0"/>
    <w:rPr>
      <w:rFonts w:ascii="Verdana" w:hAnsi="Verdana"/>
      <w:sz w:val="24"/>
      <w:szCs w:val="24"/>
    </w:rPr>
  </w:style>
  <w:style w:type="paragraph" w:styleId="BodyText2">
    <w:name w:val="Body Text 2"/>
    <w:basedOn w:val="Normal"/>
    <w:link w:val="BodyText2Char"/>
    <w:uiPriority w:val="99"/>
    <w:semiHidden/>
    <w:unhideWhenUsed/>
    <w:rsid w:val="008E1B96"/>
    <w:pPr>
      <w:spacing w:after="120" w:line="480" w:lineRule="auto"/>
    </w:pPr>
  </w:style>
  <w:style w:type="character" w:customStyle="1" w:styleId="BodyText2Char">
    <w:name w:val="Body Text 2 Char"/>
    <w:basedOn w:val="DefaultParagraphFont"/>
    <w:link w:val="BodyText2"/>
    <w:uiPriority w:val="99"/>
    <w:semiHidden/>
    <w:rsid w:val="008E1B96"/>
    <w:rPr>
      <w:rFonts w:cs="Calibri"/>
      <w:sz w:val="22"/>
      <w:szCs w:val="22"/>
    </w:rPr>
  </w:style>
  <w:style w:type="paragraph" w:styleId="PlainText">
    <w:name w:val="Plain Text"/>
    <w:basedOn w:val="Normal"/>
    <w:link w:val="PlainTextChar"/>
    <w:uiPriority w:val="99"/>
    <w:semiHidden/>
    <w:unhideWhenUsed/>
    <w:rsid w:val="00542225"/>
    <w:pPr>
      <w:spacing w:after="0" w:line="240" w:lineRule="auto"/>
    </w:pPr>
    <w:rPr>
      <w:rFonts w:ascii="Verdana" w:eastAsiaTheme="minorHAnsi" w:hAnsi="Verdana" w:cstheme="minorBidi"/>
      <w:sz w:val="24"/>
      <w:szCs w:val="21"/>
    </w:rPr>
  </w:style>
  <w:style w:type="character" w:customStyle="1" w:styleId="PlainTextChar">
    <w:name w:val="Plain Text Char"/>
    <w:basedOn w:val="DefaultParagraphFont"/>
    <w:link w:val="PlainText"/>
    <w:uiPriority w:val="99"/>
    <w:semiHidden/>
    <w:rsid w:val="00542225"/>
    <w:rPr>
      <w:rFonts w:ascii="Verdana" w:eastAsiaTheme="minorHAnsi" w:hAnsi="Verdana" w:cstheme="minorBidi"/>
      <w:sz w:val="24"/>
      <w:szCs w:val="21"/>
    </w:rPr>
  </w:style>
  <w:style w:type="character" w:customStyle="1" w:styleId="UnresolvedMention1">
    <w:name w:val="Unresolved Mention1"/>
    <w:basedOn w:val="DefaultParagraphFont"/>
    <w:uiPriority w:val="99"/>
    <w:semiHidden/>
    <w:unhideWhenUsed/>
    <w:rsid w:val="00C90D59"/>
    <w:rPr>
      <w:color w:val="808080"/>
      <w:shd w:val="clear" w:color="auto" w:fill="E6E6E6"/>
    </w:rPr>
  </w:style>
  <w:style w:type="paragraph" w:styleId="BodyTextIndent2">
    <w:name w:val="Body Text Indent 2"/>
    <w:basedOn w:val="Normal"/>
    <w:link w:val="BodyTextIndent2Char"/>
    <w:uiPriority w:val="99"/>
    <w:unhideWhenUsed/>
    <w:rsid w:val="005B5E71"/>
    <w:pPr>
      <w:spacing w:after="0" w:line="240" w:lineRule="auto"/>
      <w:ind w:left="360" w:hanging="360"/>
    </w:pPr>
    <w:rPr>
      <w:rFonts w:ascii="Verdana" w:hAnsi="Verdana" w:cs="Times New Roman"/>
      <w:sz w:val="24"/>
      <w:szCs w:val="24"/>
    </w:rPr>
  </w:style>
  <w:style w:type="character" w:customStyle="1" w:styleId="BodyTextIndent2Char">
    <w:name w:val="Body Text Indent 2 Char"/>
    <w:basedOn w:val="DefaultParagraphFont"/>
    <w:link w:val="BodyTextIndent2"/>
    <w:uiPriority w:val="99"/>
    <w:rsid w:val="005B5E71"/>
    <w:rPr>
      <w:rFonts w:ascii="Verdana" w:hAnsi="Verdana"/>
      <w:sz w:val="24"/>
      <w:szCs w:val="24"/>
    </w:rPr>
  </w:style>
  <w:style w:type="character" w:styleId="Emphasis">
    <w:name w:val="Emphasis"/>
    <w:basedOn w:val="DefaultParagraphFont"/>
    <w:uiPriority w:val="20"/>
    <w:qFormat/>
    <w:rsid w:val="006D2C88"/>
    <w:rPr>
      <w:i/>
      <w:iCs/>
    </w:rPr>
  </w:style>
  <w:style w:type="character" w:styleId="UnresolvedMention">
    <w:name w:val="Unresolved Mention"/>
    <w:basedOn w:val="DefaultParagraphFont"/>
    <w:uiPriority w:val="99"/>
    <w:semiHidden/>
    <w:unhideWhenUsed/>
    <w:rsid w:val="00CB65D1"/>
    <w:rPr>
      <w:color w:val="605E5C"/>
      <w:shd w:val="clear" w:color="auto" w:fill="E1DFDD"/>
    </w:rPr>
  </w:style>
  <w:style w:type="paragraph" w:styleId="Title">
    <w:name w:val="Title"/>
    <w:basedOn w:val="Normal"/>
    <w:link w:val="TitleChar"/>
    <w:uiPriority w:val="10"/>
    <w:qFormat/>
    <w:rsid w:val="00374D51"/>
    <w:pPr>
      <w:widowControl w:val="0"/>
      <w:autoSpaceDE w:val="0"/>
      <w:autoSpaceDN w:val="0"/>
      <w:spacing w:after="0" w:line="240" w:lineRule="auto"/>
      <w:ind w:left="1546" w:hanging="361"/>
    </w:pPr>
    <w:rPr>
      <w:sz w:val="28"/>
      <w:szCs w:val="28"/>
    </w:rPr>
  </w:style>
  <w:style w:type="character" w:customStyle="1" w:styleId="TitleChar">
    <w:name w:val="Title Char"/>
    <w:basedOn w:val="DefaultParagraphFont"/>
    <w:link w:val="Title"/>
    <w:uiPriority w:val="10"/>
    <w:rsid w:val="00374D51"/>
    <w:rPr>
      <w:rFonts w:cs="Calibri"/>
      <w:sz w:val="28"/>
      <w:szCs w:val="28"/>
    </w:rPr>
  </w:style>
  <w:style w:type="character" w:customStyle="1" w:styleId="Heading1Char">
    <w:name w:val="Heading 1 Char"/>
    <w:basedOn w:val="DefaultParagraphFont"/>
    <w:link w:val="Heading1"/>
    <w:uiPriority w:val="9"/>
    <w:rsid w:val="00AF02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6533">
      <w:bodyDiv w:val="1"/>
      <w:marLeft w:val="0"/>
      <w:marRight w:val="0"/>
      <w:marTop w:val="0"/>
      <w:marBottom w:val="0"/>
      <w:divBdr>
        <w:top w:val="none" w:sz="0" w:space="0" w:color="auto"/>
        <w:left w:val="none" w:sz="0" w:space="0" w:color="auto"/>
        <w:bottom w:val="none" w:sz="0" w:space="0" w:color="auto"/>
        <w:right w:val="none" w:sz="0" w:space="0" w:color="auto"/>
      </w:divBdr>
    </w:div>
    <w:div w:id="475806334">
      <w:bodyDiv w:val="1"/>
      <w:marLeft w:val="0"/>
      <w:marRight w:val="0"/>
      <w:marTop w:val="0"/>
      <w:marBottom w:val="0"/>
      <w:divBdr>
        <w:top w:val="none" w:sz="0" w:space="0" w:color="auto"/>
        <w:left w:val="none" w:sz="0" w:space="0" w:color="auto"/>
        <w:bottom w:val="none" w:sz="0" w:space="0" w:color="auto"/>
        <w:right w:val="none" w:sz="0" w:space="0" w:color="auto"/>
      </w:divBdr>
    </w:div>
    <w:div w:id="771899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4C2C-0ECC-4874-8B1A-E70676F8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Southwest Research Institute</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Hageman</dc:creator>
  <dc:description/>
  <cp:lastModifiedBy>Naivar,Gem (DSHS)</cp:lastModifiedBy>
  <cp:revision>2</cp:revision>
  <cp:lastPrinted>2020-11-18T21:45:00Z</cp:lastPrinted>
  <dcterms:created xsi:type="dcterms:W3CDTF">2024-02-05T14:17:00Z</dcterms:created>
  <dcterms:modified xsi:type="dcterms:W3CDTF">2024-02-05T14:17:00Z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Southwest Research Institute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985f9bc15f14fbf9997b3e1bb49483486835ea63808fc19c4510e0df1da35bb3</vt:lpwstr>
  </property>
</Properties>
</file>